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70DA3E" w14:textId="77777777" w:rsidR="00C962F1" w:rsidRDefault="00C962F1" w:rsidP="00C962F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222E7F1E" w14:textId="77777777" w:rsidR="007A6A04" w:rsidRDefault="007A6A04" w:rsidP="007A6A04">
      <w:pPr>
        <w:pBdr>
          <w:bottom w:val="single" w:sz="12" w:space="1" w:color="auto"/>
        </w:pBdr>
        <w:jc w:val="center"/>
      </w:pPr>
      <w:r>
        <w:rPr>
          <w:noProof/>
        </w:rPr>
        <w:drawing>
          <wp:inline distT="0" distB="0" distL="0" distR="0" wp14:anchorId="57890E79" wp14:editId="3FFD28E0">
            <wp:extent cx="1120486" cy="826936"/>
            <wp:effectExtent l="0" t="0" r="0" b="0"/>
            <wp:docPr id="409" name="Picture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86" cy="826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F5E4A" w14:textId="77777777" w:rsidR="007A6A04" w:rsidRPr="00005D37" w:rsidRDefault="007A6A04" w:rsidP="007A6A04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005D37">
        <w:rPr>
          <w:rFonts w:ascii="Times New Roman" w:hAnsi="Times New Roman" w:cs="Times New Roman"/>
          <w:b/>
          <w:sz w:val="24"/>
        </w:rPr>
        <w:t>REPUBLIKA E SHQIPËRISË</w:t>
      </w:r>
    </w:p>
    <w:p w14:paraId="6A612628" w14:textId="77777777" w:rsidR="007A6A04" w:rsidRPr="00183F2F" w:rsidRDefault="007A6A04" w:rsidP="007A6A04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005D37">
        <w:rPr>
          <w:rFonts w:ascii="Times New Roman" w:hAnsi="Times New Roman" w:cs="Times New Roman"/>
          <w:b/>
          <w:sz w:val="24"/>
        </w:rPr>
        <w:t>BASHKIA KAMËZ</w:t>
      </w:r>
    </w:p>
    <w:p w14:paraId="354280FD" w14:textId="59AF45E1" w:rsidR="00C962F1" w:rsidRPr="00B405FF" w:rsidRDefault="007A6A04" w:rsidP="00C962F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B63E98">
        <w:rPr>
          <w:rFonts w:ascii="Times New Roman" w:hAnsi="Times New Roman" w:cs="Times New Roman"/>
          <w:i/>
          <w:sz w:val="24"/>
          <w:szCs w:val="24"/>
          <w:lang w:val="sq-AL"/>
        </w:rPr>
        <w:t>Nr.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>_____</w:t>
      </w:r>
      <w:r w:rsidRPr="00B63E98">
        <w:rPr>
          <w:rFonts w:ascii="Times New Roman" w:hAnsi="Times New Roman" w:cs="Times New Roman"/>
          <w:i/>
          <w:sz w:val="24"/>
          <w:szCs w:val="24"/>
          <w:lang w:val="sq-AL"/>
        </w:rPr>
        <w:t>Prot</w:t>
      </w:r>
      <w:r w:rsidRPr="00B63E98">
        <w:rPr>
          <w:rFonts w:ascii="Times New Roman" w:hAnsi="Times New Roman" w:cs="Times New Roman"/>
          <w:i/>
          <w:sz w:val="24"/>
          <w:szCs w:val="24"/>
          <w:lang w:val="sq-AL"/>
        </w:rPr>
        <w:tab/>
        <w:t xml:space="preserve">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</w:t>
      </w:r>
      <w:r w:rsidRPr="00B63E98">
        <w:rPr>
          <w:rFonts w:ascii="Times New Roman" w:hAnsi="Times New Roman" w:cs="Times New Roman"/>
          <w:i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     </w:t>
      </w:r>
      <w:r w:rsidRPr="00B63E98">
        <w:rPr>
          <w:rFonts w:ascii="Times New Roman" w:hAnsi="Times New Roman" w:cs="Times New Roman"/>
          <w:i/>
          <w:sz w:val="24"/>
          <w:szCs w:val="24"/>
          <w:lang w:val="sq-AL"/>
        </w:rPr>
        <w:t xml:space="preserve">Kamëz më </w:t>
      </w:r>
      <w:r w:rsidR="00B87CBA">
        <w:rPr>
          <w:rFonts w:ascii="Times New Roman" w:hAnsi="Times New Roman" w:cs="Times New Roman"/>
          <w:b/>
          <w:bCs/>
          <w:i/>
          <w:sz w:val="24"/>
          <w:szCs w:val="24"/>
          <w:lang w:val="sq-AL"/>
        </w:rPr>
        <w:t>04</w:t>
      </w:r>
      <w:r w:rsidRPr="004536D2">
        <w:rPr>
          <w:rFonts w:ascii="Times New Roman" w:hAnsi="Times New Roman" w:cs="Times New Roman"/>
          <w:b/>
          <w:bCs/>
          <w:i/>
          <w:sz w:val="24"/>
          <w:szCs w:val="24"/>
          <w:lang w:val="sq-AL"/>
        </w:rPr>
        <w:t>/</w:t>
      </w:r>
      <w:r w:rsidR="004536D2" w:rsidRPr="004536D2">
        <w:rPr>
          <w:rFonts w:ascii="Times New Roman" w:hAnsi="Times New Roman" w:cs="Times New Roman"/>
          <w:b/>
          <w:bCs/>
          <w:i/>
          <w:sz w:val="24"/>
          <w:szCs w:val="24"/>
          <w:lang w:val="sq-AL"/>
        </w:rPr>
        <w:t>0</w:t>
      </w:r>
      <w:r w:rsidR="00B87CBA">
        <w:rPr>
          <w:rFonts w:ascii="Times New Roman" w:hAnsi="Times New Roman" w:cs="Times New Roman"/>
          <w:b/>
          <w:bCs/>
          <w:i/>
          <w:sz w:val="24"/>
          <w:szCs w:val="24"/>
          <w:lang w:val="sq-AL"/>
        </w:rPr>
        <w:t>5</w:t>
      </w:r>
      <w:r w:rsidR="008162E5">
        <w:rPr>
          <w:rFonts w:ascii="Times New Roman" w:hAnsi="Times New Roman" w:cs="Times New Roman"/>
          <w:b/>
          <w:bCs/>
          <w:i/>
          <w:sz w:val="24"/>
          <w:szCs w:val="24"/>
          <w:lang w:val="sq-AL"/>
        </w:rPr>
        <w:t>/2022</w:t>
      </w:r>
    </w:p>
    <w:p w14:paraId="470B1EDF" w14:textId="77777777" w:rsidR="00C962F1" w:rsidRDefault="00C962F1" w:rsidP="00C962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E98">
        <w:rPr>
          <w:rFonts w:ascii="Times New Roman" w:hAnsi="Times New Roman" w:cs="Times New Roman"/>
          <w:b/>
          <w:sz w:val="24"/>
          <w:szCs w:val="24"/>
        </w:rPr>
        <w:t>NJOFTIM P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B63E98">
        <w:rPr>
          <w:rFonts w:ascii="Times New Roman" w:hAnsi="Times New Roman" w:cs="Times New Roman"/>
          <w:b/>
          <w:sz w:val="24"/>
          <w:szCs w:val="24"/>
        </w:rPr>
        <w:t>R VEND T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B63E98">
        <w:rPr>
          <w:rFonts w:ascii="Times New Roman" w:hAnsi="Times New Roman" w:cs="Times New Roman"/>
          <w:b/>
          <w:sz w:val="24"/>
          <w:szCs w:val="24"/>
        </w:rPr>
        <w:t xml:space="preserve"> LIR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B63E98">
        <w:rPr>
          <w:rFonts w:ascii="Times New Roman" w:hAnsi="Times New Roman" w:cs="Times New Roman"/>
          <w:b/>
          <w:sz w:val="24"/>
          <w:szCs w:val="24"/>
        </w:rPr>
        <w:t xml:space="preserve"> PUNE</w:t>
      </w:r>
    </w:p>
    <w:p w14:paraId="10AC2C20" w14:textId="2AC8961C" w:rsidR="00C962F1" w:rsidRDefault="00C962F1" w:rsidP="00C962F1">
      <w:pPr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B63E9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mbështetje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Nr. 139/2015, “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veteqeverisjen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Nr.152/2013 “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civil”, i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>, VKM-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nr.243,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18.03.2015,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Kreu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III “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pranimin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Lëvizjen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Periudhën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Provës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Emërimin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Bashkia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Kam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ë</w:t>
      </w:r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z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njofton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se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ë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administrat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ë</w:t>
      </w:r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Bashkisë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Kamëz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ka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348B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1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vend</w:t>
      </w:r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t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lir</w:t>
      </w:r>
      <w:r w:rsidR="007348B5"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pune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ë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pozicionin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14:paraId="38256EAA" w14:textId="1CA08F65" w:rsidR="00C962F1" w:rsidRPr="00DD0CE9" w:rsidRDefault="00C962F1" w:rsidP="00C962F1">
      <w:pPr>
        <w:spacing w:after="0"/>
        <w:jc w:val="center"/>
        <w:rPr>
          <w:rFonts w:ascii="Times New Roman" w:hAnsi="Times New Roman"/>
          <w:b/>
          <w:color w:val="C00000"/>
          <w:sz w:val="24"/>
          <w:szCs w:val="24"/>
          <w:lang w:val="it-IT"/>
        </w:rPr>
      </w:pPr>
      <w:r w:rsidRPr="00DD0CE9">
        <w:rPr>
          <w:rFonts w:ascii="Times New Roman" w:hAnsi="Times New Roman"/>
          <w:b/>
          <w:sz w:val="24"/>
          <w:szCs w:val="24"/>
        </w:rPr>
        <w:t xml:space="preserve">Specialist </w:t>
      </w:r>
      <w:r w:rsidR="00A72E6D">
        <w:rPr>
          <w:rFonts w:ascii="Times New Roman" w:hAnsi="Times New Roman"/>
          <w:b/>
          <w:sz w:val="24"/>
          <w:szCs w:val="24"/>
        </w:rPr>
        <w:t xml:space="preserve">Jurist </w:t>
      </w:r>
    </w:p>
    <w:p w14:paraId="0F133B97" w14:textId="77777777" w:rsidR="00C962F1" w:rsidRPr="00DD0CE9" w:rsidRDefault="00C962F1" w:rsidP="00C962F1">
      <w:pPr>
        <w:spacing w:after="240"/>
        <w:jc w:val="both"/>
        <w:rPr>
          <w:rFonts w:ascii="Times New Roman" w:eastAsia="MS Mincho" w:hAnsi="Times New Roman"/>
          <w:color w:val="000000"/>
          <w:sz w:val="24"/>
          <w:szCs w:val="24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700"/>
      </w:tblGrid>
      <w:tr w:rsidR="00C962F1" w:rsidRPr="002020FA" w14:paraId="1F699DD3" w14:textId="77777777" w:rsidTr="00D91C61">
        <w:trPr>
          <w:trHeight w:val="1603"/>
        </w:trPr>
        <w:tc>
          <w:tcPr>
            <w:tcW w:w="9855" w:type="dxa"/>
            <w:shd w:val="clear" w:color="auto" w:fill="FFFFCC"/>
          </w:tcPr>
          <w:p w14:paraId="6FE1BC6F" w14:textId="77777777" w:rsidR="00C962F1" w:rsidRPr="002020FA" w:rsidRDefault="00C962F1" w:rsidP="00D91C61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val="it-IT"/>
              </w:rPr>
            </w:pP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Pozicioni më sipër, u ofrohet fillimisht nëpunësve civilë të së njëjtës kategori për procedurën e lëvizjes paralele!</w:t>
            </w:r>
          </w:p>
          <w:p w14:paraId="4206F173" w14:textId="77777777" w:rsidR="00C962F1" w:rsidRPr="002020FA" w:rsidRDefault="00C962F1" w:rsidP="00D91C61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val="it-IT"/>
              </w:rPr>
            </w:pP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Vetëm në rast se në përfundim të procedurës së lëvizjes paralele, rezulton se ky pozicion është ende vakant, ai është i vlefshëm për konkurimin nëpërmjet procedurës se pranimit në shërbimin civil. </w:t>
            </w:r>
          </w:p>
        </w:tc>
      </w:tr>
    </w:tbl>
    <w:p w14:paraId="64BD5EB3" w14:textId="77777777" w:rsidR="003F0619" w:rsidRDefault="003F0619" w:rsidP="003F0619">
      <w:pPr>
        <w:rPr>
          <w:rFonts w:ascii="Times New Roman" w:eastAsia="MS Mincho" w:hAnsi="Times New Roman"/>
          <w:b/>
          <w:sz w:val="24"/>
          <w:szCs w:val="24"/>
          <w:lang w:val="it-IT"/>
        </w:rPr>
      </w:pPr>
    </w:p>
    <w:p w14:paraId="4C4A593D" w14:textId="0EFDB721" w:rsidR="003F0619" w:rsidRDefault="003F0619" w:rsidP="003F0619">
      <w:pPr>
        <w:rPr>
          <w:rFonts w:ascii="Times New Roman" w:eastAsia="MS Mincho" w:hAnsi="Times New Roman"/>
          <w:b/>
          <w:sz w:val="24"/>
          <w:szCs w:val="24"/>
          <w:lang w:val="it-IT"/>
        </w:rPr>
      </w:pP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 xml:space="preserve">Për </w:t>
      </w:r>
      <w:r w:rsidR="00F11197">
        <w:rPr>
          <w:rFonts w:ascii="Times New Roman" w:eastAsia="MS Mincho" w:hAnsi="Times New Roman"/>
          <w:b/>
          <w:sz w:val="24"/>
          <w:szCs w:val="24"/>
          <w:lang w:val="it-IT"/>
        </w:rPr>
        <w:t xml:space="preserve">kete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Procedur</w:t>
      </w:r>
      <w:r w:rsidR="00F11197">
        <w:rPr>
          <w:rFonts w:ascii="Times New Roman" w:eastAsia="MS Mincho" w:hAnsi="Times New Roman"/>
          <w:b/>
          <w:sz w:val="24"/>
          <w:szCs w:val="24"/>
          <w:lang w:val="it-IT"/>
        </w:rPr>
        <w:t>e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 xml:space="preserve"> (lëvizje paralele dhe pranim në shërbimin civil) aplikohet</w:t>
      </w:r>
      <w:r>
        <w:rPr>
          <w:rFonts w:eastAsiaTheme="minorHAnsi"/>
          <w:noProof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6046DEED" wp14:editId="1CE232FF">
                <wp:simplePos x="0" y="0"/>
                <wp:positionH relativeFrom="margin">
                  <wp:align>center</wp:align>
                </wp:positionH>
                <wp:positionV relativeFrom="paragraph">
                  <wp:posOffset>389421</wp:posOffset>
                </wp:positionV>
                <wp:extent cx="6118860" cy="1834515"/>
                <wp:effectExtent l="0" t="0" r="15240" b="13335"/>
                <wp:wrapTopAndBottom/>
                <wp:docPr id="152" name="Group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860" cy="1834515"/>
                          <a:chOff x="1002" y="189"/>
                          <a:chExt cx="9636" cy="2889"/>
                        </a:xfrm>
                      </wpg:grpSpPr>
                      <wpg:grpSp>
                        <wpg:cNvPr id="153" name="Group 179"/>
                        <wpg:cNvGrpSpPr>
                          <a:grpSpLocks/>
                        </wpg:cNvGrpSpPr>
                        <wpg:grpSpPr bwMode="auto">
                          <a:xfrm>
                            <a:off x="6314" y="3069"/>
                            <a:ext cx="4324" cy="2"/>
                            <a:chOff x="6314" y="3069"/>
                            <a:chExt cx="4324" cy="2"/>
                          </a:xfrm>
                        </wpg:grpSpPr>
                        <wps:wsp>
                          <wps:cNvPr id="154" name="Freeform 180"/>
                          <wps:cNvSpPr>
                            <a:spLocks/>
                          </wps:cNvSpPr>
                          <wps:spPr bwMode="auto">
                            <a:xfrm>
                              <a:off x="6314" y="3069"/>
                              <a:ext cx="4324" cy="2"/>
                            </a:xfrm>
                            <a:custGeom>
                              <a:avLst/>
                              <a:gdLst>
                                <a:gd name="T0" fmla="*/ 0 w 4324"/>
                                <a:gd name="T1" fmla="*/ 0 h 2"/>
                                <a:gd name="T2" fmla="*/ 4324 w 4324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324" h="2">
                                  <a:moveTo>
                                    <a:pt x="0" y="0"/>
                                  </a:moveTo>
                                  <a:lnTo>
                                    <a:pt x="4324" y="0"/>
                                  </a:lnTo>
                                </a:path>
                              </a:pathLst>
                            </a:custGeom>
                            <a:noFill/>
                            <a:ln w="95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5" name="Group 177"/>
                        <wpg:cNvGrpSpPr>
                          <a:grpSpLocks/>
                        </wpg:cNvGrpSpPr>
                        <wpg:grpSpPr bwMode="auto">
                          <a:xfrm>
                            <a:off x="10631" y="1611"/>
                            <a:ext cx="2" cy="1467"/>
                            <a:chOff x="10631" y="1611"/>
                            <a:chExt cx="2" cy="1467"/>
                          </a:xfrm>
                        </wpg:grpSpPr>
                        <wps:wsp>
                          <wps:cNvPr id="156" name="Freeform 178"/>
                          <wps:cNvSpPr>
                            <a:spLocks/>
                          </wps:cNvSpPr>
                          <wps:spPr bwMode="auto">
                            <a:xfrm>
                              <a:off x="10631" y="1611"/>
                              <a:ext cx="2" cy="1467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1611 h 1467"/>
                                <a:gd name="T2" fmla="*/ 0 w 2"/>
                                <a:gd name="T3" fmla="*/ 3077 h 1467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" h="1467">
                                  <a:moveTo>
                                    <a:pt x="0" y="0"/>
                                  </a:moveTo>
                                  <a:lnTo>
                                    <a:pt x="0" y="1466"/>
                                  </a:lnTo>
                                </a:path>
                              </a:pathLst>
                            </a:custGeom>
                            <a:noFill/>
                            <a:ln w="95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7" name="Group 175"/>
                        <wpg:cNvGrpSpPr>
                          <a:grpSpLocks/>
                        </wpg:cNvGrpSpPr>
                        <wpg:grpSpPr bwMode="auto">
                          <a:xfrm>
                            <a:off x="1002" y="3069"/>
                            <a:ext cx="5312" cy="2"/>
                            <a:chOff x="1002" y="3069"/>
                            <a:chExt cx="5312" cy="2"/>
                          </a:xfrm>
                        </wpg:grpSpPr>
                        <wps:wsp>
                          <wps:cNvPr id="158" name="Freeform 176"/>
                          <wps:cNvSpPr>
                            <a:spLocks/>
                          </wps:cNvSpPr>
                          <wps:spPr bwMode="auto">
                            <a:xfrm>
                              <a:off x="1002" y="3069"/>
                              <a:ext cx="5312" cy="2"/>
                            </a:xfrm>
                            <a:custGeom>
                              <a:avLst/>
                              <a:gdLst>
                                <a:gd name="T0" fmla="*/ 0 w 5312"/>
                                <a:gd name="T1" fmla="*/ 0 h 2"/>
                                <a:gd name="T2" fmla="*/ 5312 w 5312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312" h="2">
                                  <a:moveTo>
                                    <a:pt x="0" y="0"/>
                                  </a:moveTo>
                                  <a:lnTo>
                                    <a:pt x="5312" y="0"/>
                                  </a:lnTo>
                                </a:path>
                              </a:pathLst>
                            </a:custGeom>
                            <a:noFill/>
                            <a:ln w="95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9" name="Group 173"/>
                        <wpg:cNvGrpSpPr>
                          <a:grpSpLocks/>
                        </wpg:cNvGrpSpPr>
                        <wpg:grpSpPr bwMode="auto">
                          <a:xfrm>
                            <a:off x="1010" y="1611"/>
                            <a:ext cx="2" cy="1467"/>
                            <a:chOff x="1010" y="1611"/>
                            <a:chExt cx="2" cy="1467"/>
                          </a:xfrm>
                        </wpg:grpSpPr>
                        <wps:wsp>
                          <wps:cNvPr id="160" name="Freeform 174"/>
                          <wps:cNvSpPr>
                            <a:spLocks/>
                          </wps:cNvSpPr>
                          <wps:spPr bwMode="auto">
                            <a:xfrm>
                              <a:off x="1010" y="1611"/>
                              <a:ext cx="2" cy="1467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1611 h 1467"/>
                                <a:gd name="T2" fmla="*/ 0 w 2"/>
                                <a:gd name="T3" fmla="*/ 3077 h 1467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" h="1467">
                                  <a:moveTo>
                                    <a:pt x="0" y="0"/>
                                  </a:moveTo>
                                  <a:lnTo>
                                    <a:pt x="0" y="1466"/>
                                  </a:lnTo>
                                </a:path>
                              </a:pathLst>
                            </a:custGeom>
                            <a:noFill/>
                            <a:ln w="95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1" name="Group 171"/>
                        <wpg:cNvGrpSpPr>
                          <a:grpSpLocks/>
                        </wpg:cNvGrpSpPr>
                        <wpg:grpSpPr bwMode="auto">
                          <a:xfrm>
                            <a:off x="6314" y="197"/>
                            <a:ext cx="4324" cy="2"/>
                            <a:chOff x="6314" y="197"/>
                            <a:chExt cx="4324" cy="2"/>
                          </a:xfrm>
                        </wpg:grpSpPr>
                        <wps:wsp>
                          <wps:cNvPr id="162" name="Freeform 172"/>
                          <wps:cNvSpPr>
                            <a:spLocks/>
                          </wps:cNvSpPr>
                          <wps:spPr bwMode="auto">
                            <a:xfrm>
                              <a:off x="6314" y="197"/>
                              <a:ext cx="4324" cy="2"/>
                            </a:xfrm>
                            <a:custGeom>
                              <a:avLst/>
                              <a:gdLst>
                                <a:gd name="T0" fmla="*/ 0 w 4324"/>
                                <a:gd name="T1" fmla="*/ 0 h 2"/>
                                <a:gd name="T2" fmla="*/ 4324 w 4324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324" h="2">
                                  <a:moveTo>
                                    <a:pt x="0" y="0"/>
                                  </a:moveTo>
                                  <a:lnTo>
                                    <a:pt x="4324" y="0"/>
                                  </a:lnTo>
                                </a:path>
                              </a:pathLst>
                            </a:custGeom>
                            <a:noFill/>
                            <a:ln w="95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3" name="Group 169"/>
                        <wpg:cNvGrpSpPr>
                          <a:grpSpLocks/>
                        </wpg:cNvGrpSpPr>
                        <wpg:grpSpPr bwMode="auto">
                          <a:xfrm>
                            <a:off x="10631" y="189"/>
                            <a:ext cx="2" cy="1467"/>
                            <a:chOff x="10631" y="189"/>
                            <a:chExt cx="2" cy="1467"/>
                          </a:xfrm>
                        </wpg:grpSpPr>
                        <wps:wsp>
                          <wps:cNvPr id="164" name="Freeform 170"/>
                          <wps:cNvSpPr>
                            <a:spLocks/>
                          </wps:cNvSpPr>
                          <wps:spPr bwMode="auto">
                            <a:xfrm>
                              <a:off x="10631" y="189"/>
                              <a:ext cx="2" cy="1467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189 h 1467"/>
                                <a:gd name="T2" fmla="*/ 0 w 2"/>
                                <a:gd name="T3" fmla="*/ 1655 h 1467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" h="1467">
                                  <a:moveTo>
                                    <a:pt x="0" y="0"/>
                                  </a:moveTo>
                                  <a:lnTo>
                                    <a:pt x="0" y="1466"/>
                                  </a:lnTo>
                                </a:path>
                              </a:pathLst>
                            </a:custGeom>
                            <a:noFill/>
                            <a:ln w="95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" name="Group 167"/>
                        <wpg:cNvGrpSpPr>
                          <a:grpSpLocks/>
                        </wpg:cNvGrpSpPr>
                        <wpg:grpSpPr bwMode="auto">
                          <a:xfrm>
                            <a:off x="1002" y="197"/>
                            <a:ext cx="5312" cy="2"/>
                            <a:chOff x="1002" y="197"/>
                            <a:chExt cx="5312" cy="2"/>
                          </a:xfrm>
                        </wpg:grpSpPr>
                        <wps:wsp>
                          <wps:cNvPr id="166" name="Freeform 168"/>
                          <wps:cNvSpPr>
                            <a:spLocks/>
                          </wps:cNvSpPr>
                          <wps:spPr bwMode="auto">
                            <a:xfrm>
                              <a:off x="1002" y="197"/>
                              <a:ext cx="5312" cy="2"/>
                            </a:xfrm>
                            <a:custGeom>
                              <a:avLst/>
                              <a:gdLst>
                                <a:gd name="T0" fmla="*/ 0 w 5312"/>
                                <a:gd name="T1" fmla="*/ 0 h 2"/>
                                <a:gd name="T2" fmla="*/ 5312 w 5312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312" h="2">
                                  <a:moveTo>
                                    <a:pt x="0" y="0"/>
                                  </a:moveTo>
                                  <a:lnTo>
                                    <a:pt x="5312" y="0"/>
                                  </a:lnTo>
                                </a:path>
                              </a:pathLst>
                            </a:custGeom>
                            <a:noFill/>
                            <a:ln w="95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7" name="Group 165"/>
                        <wpg:cNvGrpSpPr>
                          <a:grpSpLocks/>
                        </wpg:cNvGrpSpPr>
                        <wpg:grpSpPr bwMode="auto">
                          <a:xfrm>
                            <a:off x="1010" y="189"/>
                            <a:ext cx="2" cy="1467"/>
                            <a:chOff x="1010" y="189"/>
                            <a:chExt cx="2" cy="1467"/>
                          </a:xfrm>
                        </wpg:grpSpPr>
                        <wps:wsp>
                          <wps:cNvPr id="168" name="Freeform 166"/>
                          <wps:cNvSpPr>
                            <a:spLocks/>
                          </wps:cNvSpPr>
                          <wps:spPr bwMode="auto">
                            <a:xfrm>
                              <a:off x="1010" y="189"/>
                              <a:ext cx="2" cy="1467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189 h 1467"/>
                                <a:gd name="T2" fmla="*/ 0 w 2"/>
                                <a:gd name="T3" fmla="*/ 1655 h 1467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" h="1467">
                                  <a:moveTo>
                                    <a:pt x="0" y="0"/>
                                  </a:moveTo>
                                  <a:lnTo>
                                    <a:pt x="0" y="1466"/>
                                  </a:lnTo>
                                </a:path>
                              </a:pathLst>
                            </a:custGeom>
                            <a:noFill/>
                            <a:ln w="95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9" name="Group 163"/>
                        <wpg:cNvGrpSpPr>
                          <a:grpSpLocks/>
                        </wpg:cNvGrpSpPr>
                        <wpg:grpSpPr bwMode="auto">
                          <a:xfrm>
                            <a:off x="6314" y="1611"/>
                            <a:ext cx="4324" cy="45"/>
                            <a:chOff x="6314" y="1611"/>
                            <a:chExt cx="4324" cy="45"/>
                          </a:xfrm>
                        </wpg:grpSpPr>
                        <wps:wsp>
                          <wps:cNvPr id="170" name="Freeform 164"/>
                          <wps:cNvSpPr>
                            <a:spLocks/>
                          </wps:cNvSpPr>
                          <wps:spPr bwMode="auto">
                            <a:xfrm>
                              <a:off x="6314" y="1611"/>
                              <a:ext cx="4324" cy="45"/>
                            </a:xfrm>
                            <a:custGeom>
                              <a:avLst/>
                              <a:gdLst>
                                <a:gd name="T0" fmla="*/ 0 w 4324"/>
                                <a:gd name="T1" fmla="*/ 1655 h 45"/>
                                <a:gd name="T2" fmla="*/ 4324 w 4324"/>
                                <a:gd name="T3" fmla="*/ 1655 h 45"/>
                                <a:gd name="T4" fmla="*/ 4324 w 4324"/>
                                <a:gd name="T5" fmla="*/ 1611 h 45"/>
                                <a:gd name="T6" fmla="*/ 0 w 4324"/>
                                <a:gd name="T7" fmla="*/ 1611 h 45"/>
                                <a:gd name="T8" fmla="*/ 0 w 4324"/>
                                <a:gd name="T9" fmla="*/ 1655 h 4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24" h="45">
                                  <a:moveTo>
                                    <a:pt x="0" y="44"/>
                                  </a:moveTo>
                                  <a:lnTo>
                                    <a:pt x="4324" y="44"/>
                                  </a:lnTo>
                                  <a:lnTo>
                                    <a:pt x="432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1" name="Group 161"/>
                        <wpg:cNvGrpSpPr>
                          <a:grpSpLocks/>
                        </wpg:cNvGrpSpPr>
                        <wpg:grpSpPr bwMode="auto">
                          <a:xfrm>
                            <a:off x="1002" y="1611"/>
                            <a:ext cx="5312" cy="45"/>
                            <a:chOff x="1002" y="1611"/>
                            <a:chExt cx="5312" cy="45"/>
                          </a:xfrm>
                        </wpg:grpSpPr>
                        <wps:wsp>
                          <wps:cNvPr id="172" name="Freeform 162"/>
                          <wps:cNvSpPr>
                            <a:spLocks/>
                          </wps:cNvSpPr>
                          <wps:spPr bwMode="auto">
                            <a:xfrm>
                              <a:off x="1002" y="1611"/>
                              <a:ext cx="5312" cy="45"/>
                            </a:xfrm>
                            <a:custGeom>
                              <a:avLst/>
                              <a:gdLst>
                                <a:gd name="T0" fmla="*/ 0 w 5312"/>
                                <a:gd name="T1" fmla="*/ 1655 h 45"/>
                                <a:gd name="T2" fmla="*/ 5312 w 5312"/>
                                <a:gd name="T3" fmla="*/ 1655 h 45"/>
                                <a:gd name="T4" fmla="*/ 5312 w 5312"/>
                                <a:gd name="T5" fmla="*/ 1611 h 45"/>
                                <a:gd name="T6" fmla="*/ 0 w 5312"/>
                                <a:gd name="T7" fmla="*/ 1611 h 45"/>
                                <a:gd name="T8" fmla="*/ 0 w 5312"/>
                                <a:gd name="T9" fmla="*/ 1655 h 4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312" h="45">
                                  <a:moveTo>
                                    <a:pt x="0" y="44"/>
                                  </a:moveTo>
                                  <a:lnTo>
                                    <a:pt x="5312" y="44"/>
                                  </a:lnTo>
                                  <a:lnTo>
                                    <a:pt x="53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3" name="Group 159"/>
                        <wpg:cNvGrpSpPr>
                          <a:grpSpLocks/>
                        </wpg:cNvGrpSpPr>
                        <wpg:grpSpPr bwMode="auto">
                          <a:xfrm>
                            <a:off x="6314" y="1611"/>
                            <a:ext cx="4324" cy="45"/>
                            <a:chOff x="6314" y="1611"/>
                            <a:chExt cx="4324" cy="45"/>
                          </a:xfrm>
                        </wpg:grpSpPr>
                        <wps:wsp>
                          <wps:cNvPr id="174" name="Freeform 160"/>
                          <wps:cNvSpPr>
                            <a:spLocks/>
                          </wps:cNvSpPr>
                          <wps:spPr bwMode="auto">
                            <a:xfrm>
                              <a:off x="6314" y="1611"/>
                              <a:ext cx="4324" cy="45"/>
                            </a:xfrm>
                            <a:custGeom>
                              <a:avLst/>
                              <a:gdLst>
                                <a:gd name="T0" fmla="*/ 0 w 4324"/>
                                <a:gd name="T1" fmla="*/ 1655 h 45"/>
                                <a:gd name="T2" fmla="*/ 4324 w 4324"/>
                                <a:gd name="T3" fmla="*/ 1655 h 45"/>
                                <a:gd name="T4" fmla="*/ 4324 w 4324"/>
                                <a:gd name="T5" fmla="*/ 1611 h 45"/>
                                <a:gd name="T6" fmla="*/ 0 w 4324"/>
                                <a:gd name="T7" fmla="*/ 1611 h 45"/>
                                <a:gd name="T8" fmla="*/ 0 w 4324"/>
                                <a:gd name="T9" fmla="*/ 1655 h 4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24" h="45">
                                  <a:moveTo>
                                    <a:pt x="0" y="44"/>
                                  </a:moveTo>
                                  <a:lnTo>
                                    <a:pt x="4324" y="44"/>
                                  </a:lnTo>
                                  <a:lnTo>
                                    <a:pt x="432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5" name="Group 153"/>
                        <wpg:cNvGrpSpPr>
                          <a:grpSpLocks/>
                        </wpg:cNvGrpSpPr>
                        <wpg:grpSpPr bwMode="auto">
                          <a:xfrm>
                            <a:off x="1002" y="402"/>
                            <a:ext cx="9259" cy="2545"/>
                            <a:chOff x="1002" y="402"/>
                            <a:chExt cx="9259" cy="2545"/>
                          </a:xfrm>
                        </wpg:grpSpPr>
                        <wps:wsp>
                          <wps:cNvPr id="176" name="Freeform 158"/>
                          <wps:cNvSpPr>
                            <a:spLocks/>
                          </wps:cNvSpPr>
                          <wps:spPr bwMode="auto">
                            <a:xfrm>
                              <a:off x="1002" y="1611"/>
                              <a:ext cx="5312" cy="45"/>
                            </a:xfrm>
                            <a:custGeom>
                              <a:avLst/>
                              <a:gdLst>
                                <a:gd name="T0" fmla="*/ 0 w 5312"/>
                                <a:gd name="T1" fmla="*/ 1655 h 45"/>
                                <a:gd name="T2" fmla="*/ 5312 w 5312"/>
                                <a:gd name="T3" fmla="*/ 1655 h 45"/>
                                <a:gd name="T4" fmla="*/ 5312 w 5312"/>
                                <a:gd name="T5" fmla="*/ 1611 h 45"/>
                                <a:gd name="T6" fmla="*/ 0 w 5312"/>
                                <a:gd name="T7" fmla="*/ 1611 h 45"/>
                                <a:gd name="T8" fmla="*/ 0 w 5312"/>
                                <a:gd name="T9" fmla="*/ 1655 h 4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312" h="45">
                                  <a:moveTo>
                                    <a:pt x="0" y="44"/>
                                  </a:moveTo>
                                  <a:lnTo>
                                    <a:pt x="5312" y="44"/>
                                  </a:lnTo>
                                  <a:lnTo>
                                    <a:pt x="53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Text Box 1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47" y="402"/>
                              <a:ext cx="4633" cy="109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6AD3EF" w14:textId="77777777" w:rsidR="003F0619" w:rsidRPr="0033199E" w:rsidRDefault="003F0619" w:rsidP="003F0619">
                                <w:pPr>
                                  <w:spacing w:line="319" w:lineRule="exact"/>
                                  <w:jc w:val="center"/>
                                  <w:rPr>
                                    <w:rFonts w:ascii="Calibri" w:eastAsia="Calibri" w:hAnsi="Calibri" w:cs="Calibri"/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 w:rsidRPr="0033199E"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</w:rPr>
                                  <w:t>Afati</w:t>
                                </w:r>
                                <w:proofErr w:type="spellEnd"/>
                                <w:r w:rsidRPr="0033199E"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proofErr w:type="spellStart"/>
                                <w:r w:rsidRPr="0033199E"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</w:rPr>
                                  <w:t>për</w:t>
                                </w:r>
                                <w:proofErr w:type="spellEnd"/>
                                <w:r w:rsidRPr="0033199E"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proofErr w:type="spellStart"/>
                                <w:r w:rsidRPr="0033199E"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</w:rPr>
                                  <w:t>dorëzimin</w:t>
                                </w:r>
                                <w:proofErr w:type="spellEnd"/>
                                <w:r w:rsidRPr="0033199E"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</w:rPr>
                                  <w:t xml:space="preserve"> e</w:t>
                                </w:r>
                                <w:r w:rsidRPr="0033199E">
                                  <w:rPr>
                                    <w:rFonts w:ascii="Calibri" w:hAnsi="Calibri"/>
                                    <w:b/>
                                    <w:spacing w:val="58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proofErr w:type="spellStart"/>
                                <w:r w:rsidRPr="0033199E"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</w:rPr>
                                  <w:t>dokumentave</w:t>
                                </w:r>
                                <w:proofErr w:type="spellEnd"/>
                                <w:r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</w:rPr>
                                  <w:t>p</w:t>
                                </w:r>
                                <w:r w:rsidRPr="00433C3C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ë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r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:</w:t>
                                </w:r>
                              </w:p>
                              <w:p w14:paraId="6C512E85" w14:textId="77777777" w:rsidR="003F0619" w:rsidRPr="0033199E" w:rsidRDefault="003F0619" w:rsidP="003F0619">
                                <w:pPr>
                                  <w:spacing w:before="10" w:line="247" w:lineRule="auto"/>
                                  <w:ind w:left="750" w:right="768"/>
                                  <w:rPr>
                                    <w:rFonts w:ascii="Calibri" w:eastAsia="Calibri" w:hAnsi="Calibri" w:cs="Calibri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33199E">
                                  <w:rPr>
                                    <w:rFonts w:ascii="Calibri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33199E">
                                  <w:rPr>
                                    <w:rFonts w:ascii="Calibri"/>
                                    <w:b/>
                                    <w:color w:val="BF0000"/>
                                    <w:sz w:val="24"/>
                                    <w:szCs w:val="24"/>
                                  </w:rPr>
                                  <w:t>L</w:t>
                                </w:r>
                                <w:r w:rsidRPr="00421546">
                                  <w:rPr>
                                    <w:rFonts w:cstheme="minorHAnsi"/>
                                    <w:b/>
                                    <w:color w:val="BF0000"/>
                                    <w:sz w:val="24"/>
                                    <w:szCs w:val="24"/>
                                  </w:rPr>
                                  <w:t>Ë</w:t>
                                </w:r>
                                <w:r w:rsidRPr="0033199E">
                                  <w:rPr>
                                    <w:rFonts w:ascii="Calibri"/>
                                    <w:b/>
                                    <w:color w:val="BF0000"/>
                                    <w:sz w:val="24"/>
                                    <w:szCs w:val="24"/>
                                  </w:rPr>
                                  <w:t>VIZJE</w:t>
                                </w:r>
                                <w:r w:rsidRPr="0033199E">
                                  <w:rPr>
                                    <w:rFonts w:ascii="Calibri"/>
                                    <w:b/>
                                    <w:color w:val="BF0000"/>
                                    <w:spacing w:val="31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33199E">
                                  <w:rPr>
                                    <w:rFonts w:ascii="Calibri"/>
                                    <w:b/>
                                    <w:color w:val="BF0000"/>
                                    <w:sz w:val="24"/>
                                    <w:szCs w:val="24"/>
                                  </w:rPr>
                                  <w:t>PARALELE: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8" name="Text Box 15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26" y="773"/>
                              <a:ext cx="2735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729516" w14:textId="7BC0E51C" w:rsidR="003F0619" w:rsidRPr="002D186B" w:rsidRDefault="00B87CBA" w:rsidP="003F0619">
                                <w:pPr>
                                  <w:spacing w:line="359" w:lineRule="exact"/>
                                  <w:ind w:right="-17"/>
                                  <w:rPr>
                                    <w:rFonts w:ascii="Calibri" w:eastAsia="Calibri" w:hAnsi="Calibri" w:cs="Calibri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color w:val="BF0000"/>
                                    <w:sz w:val="28"/>
                                    <w:szCs w:val="28"/>
                                  </w:rPr>
                                  <w:t>11</w:t>
                                </w:r>
                                <w:r w:rsidR="003F0619">
                                  <w:rPr>
                                    <w:rFonts w:ascii="Calibri"/>
                                    <w:b/>
                                    <w:color w:val="BF0000"/>
                                    <w:sz w:val="28"/>
                                    <w:szCs w:val="28"/>
                                  </w:rPr>
                                  <w:t>.</w:t>
                                </w:r>
                                <w:r w:rsidR="004022D3">
                                  <w:rPr>
                                    <w:rFonts w:ascii="Calibri"/>
                                    <w:b/>
                                    <w:color w:val="BF0000"/>
                                    <w:sz w:val="28"/>
                                    <w:szCs w:val="28"/>
                                  </w:rPr>
                                  <w:t>0</w:t>
                                </w:r>
                                <w:r>
                                  <w:rPr>
                                    <w:rFonts w:ascii="Calibri"/>
                                    <w:b/>
                                    <w:color w:val="BF0000"/>
                                    <w:sz w:val="28"/>
                                    <w:szCs w:val="28"/>
                                  </w:rPr>
                                  <w:t>5</w:t>
                                </w:r>
                                <w:r w:rsidR="003F0619">
                                  <w:rPr>
                                    <w:rFonts w:ascii="Calibri"/>
                                    <w:b/>
                                    <w:color w:val="BF0000"/>
                                    <w:sz w:val="28"/>
                                    <w:szCs w:val="28"/>
                                  </w:rPr>
                                  <w:t>.20</w:t>
                                </w:r>
                                <w:r w:rsidR="008162E5">
                                  <w:rPr>
                                    <w:rFonts w:ascii="Calibri"/>
                                    <w:b/>
                                    <w:color w:val="BF0000"/>
                                    <w:sz w:val="28"/>
                                    <w:szCs w:val="28"/>
                                  </w:rPr>
                                  <w:t>22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9" name="Text Box 1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47" y="1854"/>
                              <a:ext cx="4633" cy="109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3CE2EB5" w14:textId="77777777" w:rsidR="003F0619" w:rsidRPr="0033199E" w:rsidRDefault="003F0619" w:rsidP="003F0619">
                                <w:pPr>
                                  <w:spacing w:line="319" w:lineRule="exact"/>
                                  <w:jc w:val="center"/>
                                  <w:rPr>
                                    <w:rFonts w:ascii="Calibri" w:eastAsia="Calibri" w:hAnsi="Calibri" w:cs="Calibri"/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 w:rsidRPr="0033199E"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</w:rPr>
                                  <w:t>Afati</w:t>
                                </w:r>
                                <w:proofErr w:type="spellEnd"/>
                                <w:r w:rsidRPr="0033199E"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proofErr w:type="spellStart"/>
                                <w:r w:rsidRPr="0033199E"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</w:rPr>
                                  <w:t>për</w:t>
                                </w:r>
                                <w:proofErr w:type="spellEnd"/>
                                <w:r w:rsidRPr="0033199E"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proofErr w:type="spellStart"/>
                                <w:r w:rsidRPr="0033199E"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</w:rPr>
                                  <w:t>dorëzimin</w:t>
                                </w:r>
                                <w:proofErr w:type="spellEnd"/>
                                <w:r w:rsidRPr="0033199E"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</w:rPr>
                                  <w:t xml:space="preserve"> e</w:t>
                                </w:r>
                                <w:r w:rsidRPr="0033199E">
                                  <w:rPr>
                                    <w:rFonts w:ascii="Calibri" w:hAnsi="Calibri"/>
                                    <w:b/>
                                    <w:spacing w:val="58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proofErr w:type="spellStart"/>
                                <w:r w:rsidRPr="0033199E"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</w:rPr>
                                  <w:t>dokumentave</w:t>
                                </w:r>
                                <w:proofErr w:type="spellEnd"/>
                                <w:r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</w:rPr>
                                  <w:t>p</w:t>
                                </w:r>
                                <w:r w:rsidRPr="00433C3C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ë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r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:</w:t>
                                </w:r>
                              </w:p>
                              <w:p w14:paraId="37E294B2" w14:textId="77777777" w:rsidR="003F0619" w:rsidRPr="00DD4A7E" w:rsidRDefault="003F0619" w:rsidP="003F0619">
                                <w:pPr>
                                  <w:spacing w:before="10" w:line="247" w:lineRule="auto"/>
                                  <w:ind w:left="750" w:right="768"/>
                                  <w:jc w:val="center"/>
                                  <w:rPr>
                                    <w:rFonts w:eastAsia="Calibri" w:cstheme="minorHAnsi"/>
                                    <w:sz w:val="24"/>
                                    <w:szCs w:val="24"/>
                                  </w:rPr>
                                </w:pPr>
                                <w:r w:rsidRPr="00DD4A7E">
                                  <w:rPr>
                                    <w:rFonts w:cstheme="minorHAnsi"/>
                                    <w:b/>
                                    <w:color w:val="BF0000"/>
                                    <w:sz w:val="24"/>
                                    <w:szCs w:val="24"/>
                                  </w:rPr>
                                  <w:t>PRANIM NË SHËRBIM CIVIL: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80" name="Text Box 1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26" y="2224"/>
                              <a:ext cx="2442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6F45D3" w14:textId="49C2DC46" w:rsidR="003F0619" w:rsidRPr="002D186B" w:rsidRDefault="00B87CBA" w:rsidP="003F0619">
                                <w:pPr>
                                  <w:spacing w:line="359" w:lineRule="exact"/>
                                  <w:ind w:right="-17"/>
                                  <w:rPr>
                                    <w:rFonts w:ascii="Calibri" w:eastAsia="Calibri" w:hAnsi="Calibri" w:cs="Calibri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color w:val="BF0000"/>
                                    <w:sz w:val="28"/>
                                    <w:szCs w:val="28"/>
                                  </w:rPr>
                                  <w:t>16</w:t>
                                </w:r>
                                <w:r w:rsidR="003F0619">
                                  <w:rPr>
                                    <w:rFonts w:ascii="Calibri"/>
                                    <w:b/>
                                    <w:color w:val="BF0000"/>
                                    <w:sz w:val="28"/>
                                    <w:szCs w:val="28"/>
                                  </w:rPr>
                                  <w:t>.</w:t>
                                </w:r>
                                <w:r w:rsidR="004022D3">
                                  <w:rPr>
                                    <w:rFonts w:ascii="Calibri"/>
                                    <w:b/>
                                    <w:color w:val="BF0000"/>
                                    <w:sz w:val="28"/>
                                    <w:szCs w:val="28"/>
                                  </w:rPr>
                                  <w:t>0</w:t>
                                </w:r>
                                <w:r>
                                  <w:rPr>
                                    <w:rFonts w:ascii="Calibri"/>
                                    <w:b/>
                                    <w:color w:val="BF0000"/>
                                    <w:sz w:val="28"/>
                                    <w:szCs w:val="28"/>
                                  </w:rPr>
                                  <w:t>5</w:t>
                                </w:r>
                                <w:r w:rsidR="003F0619">
                                  <w:rPr>
                                    <w:rFonts w:ascii="Calibri"/>
                                    <w:b/>
                                    <w:color w:val="BF0000"/>
                                    <w:sz w:val="28"/>
                                    <w:szCs w:val="28"/>
                                  </w:rPr>
                                  <w:t>.20</w:t>
                                </w:r>
                                <w:r w:rsidR="008162E5">
                                  <w:rPr>
                                    <w:rFonts w:ascii="Calibri"/>
                                    <w:b/>
                                    <w:color w:val="BF0000"/>
                                    <w:sz w:val="28"/>
                                    <w:szCs w:val="28"/>
                                  </w:rPr>
                                  <w:t>22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2" o:spid="_x0000_s1026" style="position:absolute;margin-left:0;margin-top:30.65pt;width:481.8pt;height:144.45pt;z-index:251659264;mso-wrap-distance-left:0;mso-wrap-distance-right:0;mso-position-horizontal:center;mso-position-horizontal-relative:margin" coordorigin="1002,189" coordsize="9636,2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">
                <v:group id="Group 179" o:spid="_x0000_s1027" style="position:absolute;left:6314;top:3069;width:4324;height:2" coordorigin="6314,3069" coordsize="432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<v:shape id="Freeform 180" o:spid="_x0000_s1028" style="position:absolute;left:6314;top:3069;width:4324;height:2;visibility:visible;mso-wrap-style:square;v-text-anchor:top" coordsize="43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LiLcIA&#10;AADcAAAADwAAAGRycy9kb3ducmV2LnhtbERPS2vCQBC+C/0PyxR6041SH8RspBRKvRXTCh7H7OSB&#10;2dmwu43pv+8Kgrf5+J6T7UbTiYGcby0rmM8SEMSl1S3XCn6+P6YbED4ga+wsk4I/8rDLnyYZptpe&#10;+UBDEWoRQ9inqKAJoU+l9GVDBv3M9sSRq6wzGCJ0tdQOrzHcdHKRJCtpsOXY0GBP7w2Vl+LXKCiq&#10;4+f+aKuFrE/jUH4V6xO5s1Ivz+PbFkSgMTzEd/dex/nLV7g9Ey+Q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ouItwgAAANwAAAAPAAAAAAAAAAAAAAAAAJgCAABkcnMvZG93&#10;bnJldi54bWxQSwUGAAAAAAQABAD1AAAAhwMAAAAA&#10;" path="m,l4324,e" filled="f" strokeweight=".26392mm">
                    <v:path arrowok="t" o:connecttype="custom" o:connectlocs="0,0;4324,0" o:connectangles="0,0"/>
                  </v:shape>
                </v:group>
                <v:group id="Group 177" o:spid="_x0000_s1029" style="position:absolute;left:10631;top:1611;width:2;height:1467" coordorigin="10631,1611" coordsize="2,14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<v:shape id="Freeform 178" o:spid="_x0000_s1030" style="position:absolute;left:10631;top:1611;width:2;height:1467;visibility:visible;mso-wrap-style:square;v-text-anchor:top" coordsize="2,1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FQTsMA&#10;AADcAAAADwAAAGRycy9kb3ducmV2LnhtbERPTWvCQBC9C/0PyxS8SN1Y0NToKlJoEG+mQj0O2TEb&#10;mp1Ns1uN/94VBG/zeJ+zXPe2EWfqfO1YwWScgCAuna65UnD4/nr7AOEDssbGMSm4kof16mWwxEy7&#10;C+/pXIRKxBD2GSowIbSZlL40ZNGPXUscuZPrLIYIu0rqDi8x3DbyPUlm0mLNscFgS5+Gyt/i3ypo&#10;i90mnTfX4yHXo79ykuY/JsmVGr72mwWIQH14ih/urY7zpzO4PxMvk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FQTsMAAADcAAAADwAAAAAAAAAAAAAAAACYAgAAZHJzL2Rv&#10;d25yZXYueG1sUEsFBgAAAAAEAAQA9QAAAIgDAAAAAA==&#10;" path="m,l,1466e" filled="f" strokeweight=".26392mm">
                    <v:path arrowok="t" o:connecttype="custom" o:connectlocs="0,1611;0,3077" o:connectangles="0,0"/>
                  </v:shape>
                </v:group>
                <v:group id="Group 175" o:spid="_x0000_s1031" style="position:absolute;left:1002;top:3069;width:5312;height:2" coordorigin="1002,3069" coordsize="531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<v:shape id="Freeform 176" o:spid="_x0000_s1032" style="position:absolute;left:1002;top:3069;width:5312;height:2;visibility:visible;mso-wrap-style:square;v-text-anchor:top" coordsize="531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Sv5MMA&#10;AADcAAAADwAAAGRycy9kb3ducmV2LnhtbESPQWvCQBCF7wX/wzKCt7qxYCupq5RCQFAIjeJ5yE6z&#10;odnZmF01/vvOodDbDO/Ne9+st6Pv1I2G2AY2sJhnoIjrYFtuDJyOxfMKVEzIFrvAZOBBEbabydMa&#10;cxvu/EW3KjVKQjjmaMCl1Odax9qRxzgPPbFo32HwmGQdGm0HvEu47/RLlr1qjy1Lg8OePh3VP9XV&#10;G7iWY3o7FNX+XARPl/JUeteXxsym48c7qERj+jf/Xe+s4C+FVp6RCf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Sv5MMAAADcAAAADwAAAAAAAAAAAAAAAACYAgAAZHJzL2Rv&#10;d25yZXYueG1sUEsFBgAAAAAEAAQA9QAAAIgDAAAAAA==&#10;" path="m,l5312,e" filled="f" strokeweight=".26392mm">
                    <v:path arrowok="t" o:connecttype="custom" o:connectlocs="0,0;5312,0" o:connectangles="0,0"/>
                  </v:shape>
                </v:group>
                <v:group id="Group 173" o:spid="_x0000_s1033" style="position:absolute;left:1010;top:1611;width:2;height:1467" coordorigin="1010,1611" coordsize="2,14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<v:shape id="Freeform 174" o:spid="_x0000_s1034" style="position:absolute;left:1010;top:1611;width:2;height:1467;visibility:visible;mso-wrap-style:square;v-text-anchor:top" coordsize="2,1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inHMUA&#10;AADcAAAADwAAAGRycy9kb3ducmV2LnhtbESPQWvCQBCF7wX/wzKCl6IbPaiNriJCQ+mtUbDHITvN&#10;hmZnY3ar8d93DoXeZnhv3vtmux98q27UxyawgfksA0VcBdtwbeB8ep2uQcWEbLENTAYeFGG/Gz1t&#10;Mbfhzh90K1OtJIRjjgZcSl2udawceYyz0BGL9hV6j0nWvta2x7uE+1YvsmypPTYsDQ47Ojqqvssf&#10;b6Ar3w+rl/bxeS7s87War4qLywpjJuPhsAGVaEj/5r/rNyv4S8GXZ2QCv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KccxQAAANwAAAAPAAAAAAAAAAAAAAAAAJgCAABkcnMv&#10;ZG93bnJldi54bWxQSwUGAAAAAAQABAD1AAAAigMAAAAA&#10;" path="m,l,1466e" filled="f" strokeweight=".26392mm">
                    <v:path arrowok="t" o:connecttype="custom" o:connectlocs="0,1611;0,3077" o:connectangles="0,0"/>
                  </v:shape>
                </v:group>
                <v:group id="Group 171" o:spid="_x0000_s1035" style="position:absolute;left:6314;top:197;width:4324;height:2" coordorigin="6314,197" coordsize="432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<v:shape id="Freeform 172" o:spid="_x0000_s1036" style="position:absolute;left:6314;top:197;width:4324;height:2;visibility:visible;mso-wrap-style:square;v-text-anchor:top" coordsize="43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sVf8EA&#10;AADcAAAADwAAAGRycy9kb3ducmV2LnhtbERPyWrDMBC9F/IPYgq5NXJ9SIsTJZRCiG+hbg0+Tqzx&#10;QqyRkRTb/fuqUOhtHm+d/XExg5jI+d6ygudNAoK4trrnVsHX5+npFYQPyBoHy6TgmzwcD6uHPWba&#10;zvxBUxFaEUPYZ6igC2HMpPR1Rwb9xo7EkWusMxgidK3UDucYbgaZJslWGuw5NnQ40ntH9a24GwVF&#10;U57z0japbKtlqi/FS0XuqtT6cXnbgQi0hH/xnzvXcf42hd9n4gXy8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rFX/BAAAA3AAAAA8AAAAAAAAAAAAAAAAAmAIAAGRycy9kb3du&#10;cmV2LnhtbFBLBQYAAAAABAAEAPUAAACGAwAAAAA=&#10;" path="m,l4324,e" filled="f" strokeweight=".26392mm">
                    <v:path arrowok="t" o:connecttype="custom" o:connectlocs="0,0;4324,0" o:connectangles="0,0"/>
                  </v:shape>
                </v:group>
                <v:group id="Group 169" o:spid="_x0000_s1037" style="position:absolute;left:10631;top:189;width:2;height:1467" coordorigin="10631,189" coordsize="2,14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  <v:shape id="Freeform 170" o:spid="_x0000_s1038" style="position:absolute;left:10631;top:189;width:2;height:1467;visibility:visible;mso-wrap-style:square;v-text-anchor:top" coordsize="2,1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OhH8MA&#10;AADcAAAADwAAAGRycy9kb3ducmV2LnhtbERPTWvCQBC9C/0PyxS8SN1YxNToKlJoEG+mQj0O2TEb&#10;mp1Ns1uN/94VBG/zeJ+zXPe2EWfqfO1YwWScgCAuna65UnD4/nr7AOEDssbGMSm4kof16mWwxEy7&#10;C+/pXIRKxBD2GSowIbSZlL40ZNGPXUscuZPrLIYIu0rqDi8x3DbyPUlm0mLNscFgS5+Gyt/i3ypo&#10;i90mnTfX4yHXo79ykuY/JsmVGr72mwWIQH14ih/urY7zZ1O4PxMvk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OhH8MAAADcAAAADwAAAAAAAAAAAAAAAACYAgAAZHJzL2Rv&#10;d25yZXYueG1sUEsFBgAAAAAEAAQA9QAAAIgDAAAAAA==&#10;" path="m,l,1466e" filled="f" strokeweight=".26392mm">
                    <v:path arrowok="t" o:connecttype="custom" o:connectlocs="0,189;0,1655" o:connectangles="0,0"/>
                  </v:shape>
                </v:group>
                <v:group id="Group 167" o:spid="_x0000_s1039" style="position:absolute;left:1002;top:197;width:5312;height:2" coordorigin="1002,197" coordsize="531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<v:shape id="Freeform 168" o:spid="_x0000_s1040" style="position:absolute;left:1002;top:197;width:5312;height:2;visibility:visible;mso-wrap-style:square;v-text-anchor:top" coordsize="531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tUsMEA&#10;AADcAAAADwAAAGRycy9kb3ducmV2LnhtbERPTWuDQBC9F/IflinkVtf2YIvNJoSAUEhAaqXnwZ26&#10;UnfWuBs1/z4bKPQ2j/c5m91iezHR6DvHCp6TFARx43THrYL6q3h6A+EDssbeMSm4kofddvWwwVy7&#10;mT9pqkIrYgj7HBWYEIZcSt8YsugTNxBH7seNFkOEYyv1iHMMt718SdNMWuw4Nhgc6GCo+a0uVsGl&#10;XMLrqaiO34WzdC7r0pqhVGr9uOzfQQRawr/4z/2h4/wsg/sz8QK5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bVLDBAAAA3AAAAA8AAAAAAAAAAAAAAAAAmAIAAGRycy9kb3du&#10;cmV2LnhtbFBLBQYAAAAABAAEAPUAAACGAwAAAAA=&#10;" path="m,l5312,e" filled="f" strokeweight=".26392mm">
                    <v:path arrowok="t" o:connecttype="custom" o:connectlocs="0,0;5312,0" o:connectangles="0,0"/>
                  </v:shape>
                </v:group>
                <v:group id="Group 165" o:spid="_x0000_s1041" style="position:absolute;left:1010;top:189;width:2;height:1467" coordorigin="1010,189" coordsize="2,14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    <v:shape id="Freeform 166" o:spid="_x0000_s1042" style="position:absolute;left:1010;top:189;width:2;height:1467;visibility:visible;mso-wrap-style:square;v-text-anchor:top" coordsize="2,1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6rGsUA&#10;AADcAAAADwAAAGRycy9kb3ducmV2LnhtbESPQWvCQBCF7wX/wzKCl6IbPaiNriJCQ+mtUbDHITvN&#10;hmZnY3ar8d93DoXeZnhv3vtmux98q27UxyawgfksA0VcBdtwbeB8ep2uQcWEbLENTAYeFGG/Gz1t&#10;Mbfhzh90K1OtJIRjjgZcSl2udawceYyz0BGL9hV6j0nWvta2x7uE+1YvsmypPTYsDQ47Ojqqvssf&#10;b6Ar3w+rl/bxeS7s87War4qLywpjJuPhsAGVaEj/5r/rNyv4S6GVZ2QCv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LqsaxQAAANwAAAAPAAAAAAAAAAAAAAAAAJgCAABkcnMv&#10;ZG93bnJldi54bWxQSwUGAAAAAAQABAD1AAAAigMAAAAA&#10;" path="m,l,1466e" filled="f" strokeweight=".26392mm">
                    <v:path arrowok="t" o:connecttype="custom" o:connectlocs="0,189;0,1655" o:connectangles="0,0"/>
                  </v:shape>
                </v:group>
                <v:group id="Group 163" o:spid="_x0000_s1043" style="position:absolute;left:6314;top:1611;width:4324;height:45" coordorigin="6314,1611" coordsize="4324,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  <v:shape id="Freeform 164" o:spid="_x0000_s1044" style="position:absolute;left:6314;top:1611;width:4324;height:45;visibility:visible;mso-wrap-style:square;v-text-anchor:top" coordsize="4324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eNccQA&#10;AADcAAAADwAAAGRycy9kb3ducmV2LnhtbESPQWvCQBCF7wX/wzKFXopuVFBJXUUKBelBUUvPQ3aa&#10;hGZn4+5q4r93DoK3Gd6b975ZrnvXqCuFWHs2MB5loIgLb2suDfycvoYLUDEhW2w8k4EbRVivBi9L&#10;zK3v+EDXYyqVhHDM0UCVUptrHYuKHMaRb4lF+/PBYZI1lNoG7CTcNXqSZTPtsGZpqLClz4qK/+PF&#10;GdidG3feT7uAk/ei+56hG+P815i3137zASpRn57mx/XWCv5c8OUZmUCv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XjXHEAAAA3AAAAA8AAAAAAAAAAAAAAAAAmAIAAGRycy9k&#10;b3ducmV2LnhtbFBLBQYAAAAABAAEAPUAAACJAwAAAAA=&#10;" path="m,44r4324,l4324,,,,,44xe" fillcolor="black" stroked="f">
                    <v:path arrowok="t" o:connecttype="custom" o:connectlocs="0,1655;4324,1655;4324,1611;0,1611;0,1655" o:connectangles="0,0,0,0,0"/>
                  </v:shape>
                </v:group>
                <v:group id="Group 161" o:spid="_x0000_s1045" style="position:absolute;left:1002;top:1611;width:5312;height:45" coordorigin="1002,1611" coordsize="5312,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<v:shape id="Freeform 162" o:spid="_x0000_s1046" style="position:absolute;left:1002;top:1611;width:5312;height:45;visibility:visible;mso-wrap-style:square;v-text-anchor:top" coordsize="5312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MAG78A&#10;AADcAAAADwAAAGRycy9kb3ducmV2LnhtbERPTYvCMBC9L/gfwgje1lQPWqpRRBAWvGhX72MytqXN&#10;pDRZW/+9EYS9zeN9zno72EY8qPOVYwWzaQKCWDtTcaHg8nv4TkH4gGywcUwKnuRhuxl9rTEzrucz&#10;PfJQiBjCPkMFZQhtJqXXJVn0U9cSR+7uOoshwq6QpsM+httGzpNkIS1WHBtKbGlfkq7zP6sg7dPb&#10;Mb/pi13q4/na1Kc64ZNSk/GwW4EINIR/8cf9Y+L85Rzez8QL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EwAbvwAAANwAAAAPAAAAAAAAAAAAAAAAAJgCAABkcnMvZG93bnJl&#10;di54bWxQSwUGAAAAAAQABAD1AAAAhAMAAAAA&#10;" path="m,44r5312,l5312,,,,,44xe" fillcolor="black" stroked="f">
                    <v:path arrowok="t" o:connecttype="custom" o:connectlocs="0,1655;5312,1655;5312,1611;0,1611;0,1655" o:connectangles="0,0,0,0,0"/>
                  </v:shape>
                </v:group>
                <v:group id="Group 159" o:spid="_x0000_s1047" style="position:absolute;left:6314;top:1611;width:4324;height:45" coordorigin="6314,1611" coordsize="4324,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  <v:shape id="Freeform 160" o:spid="_x0000_s1048" style="position:absolute;left:6314;top:1611;width:4324;height:45;visibility:visible;mso-wrap-style:square;v-text-anchor:top" coordsize="4324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yLcsEA&#10;AADcAAAADwAAAGRycy9kb3ducmV2LnhtbERPS4vCMBC+L/gfwgheFk11RZeuUUQQZA+KD/Y8NLNt&#10;sZnUJNr6740geJuP7zmzRWsqcSPnS8sKhoMEBHFmdcm5gtNx3f8G4QOyxsoyKbiTh8W88zHDVNuG&#10;93Q7hFzEEPYpKihCqFMpfVaQQT+wNXHk/q0zGCJ0udQOmxhuKjlKkok0WHJsKLCmVUHZ+XA1CraX&#10;ylx2X43D0WfW/E7QDHH6p1Sv2y5/QARqw1v8cm90nD8dw/OZeIG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si3LBAAAA3AAAAA8AAAAAAAAAAAAAAAAAmAIAAGRycy9kb3du&#10;cmV2LnhtbFBLBQYAAAAABAAEAPUAAACGAwAAAAA=&#10;" path="m,44r4324,l4324,,,,,44xe" fillcolor="black" stroked="f">
                    <v:path arrowok="t" o:connecttype="custom" o:connectlocs="0,1655;4324,1655;4324,1611;0,1611;0,1655" o:connectangles="0,0,0,0,0"/>
                  </v:shape>
                </v:group>
                <v:group id="Group 153" o:spid="_x0000_s1049" style="position:absolute;left:1002;top:402;width:9259;height:2545" coordorigin="1002,402" coordsize="9259,2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<v:shape id="Freeform 158" o:spid="_x0000_s1050" style="position:absolute;left:1002;top:1611;width:5312;height:45;visibility:visible;mso-wrap-style:square;v-text-anchor:top" coordsize="5312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GGL8A&#10;AADcAAAADwAAAGRycy9kb3ducmV2LnhtbERPTYvCMBC9L/gfwgje1tQ9aKlGEUEQvGjV+5iMbWkz&#10;KU203X9vFha8zeN9zmoz2Ea8qPOVYwWzaQKCWDtTcaHgetl/pyB8QDbYOCYFv+Rhsx59rTAzrucz&#10;vfJQiBjCPkMFZQhtJqXXJVn0U9cSR+7hOoshwq6QpsM+httG/iTJXFqsODaU2NKuJF3nT6sg7dP7&#10;Mb/rq13o4/nW1Kc64ZNSk/GwXYIINISP+N99MHH+Yg5/z8QL5P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KAYYvwAAANwAAAAPAAAAAAAAAAAAAAAAAJgCAABkcnMvZG93bnJl&#10;di54bWxQSwUGAAAAAAQABAD1AAAAhAMAAAAA&#10;" path="m,44r5312,l5312,,,,,44xe" fillcolor="black" stroked="f">
                    <v:path arrowok="t" o:connecttype="custom" o:connectlocs="0,1655;5312,1655;5312,1611;0,1611;0,1655" o:connectangles="0,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7" o:spid="_x0000_s1051" type="#_x0000_t202" style="position:absolute;left:1347;top:402;width:4633;height:10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G65sIA&#10;AADcAAAADwAAAGRycy9kb3ducmV2LnhtbERPTYvCMBC9C/sfwix403Q9qNs1ioiCICzW7mGPs83Y&#10;BptJbaLWf78RBG/zeJ8zW3S2FldqvXGs4GOYgCAunDZcKvjJN4MpCB+QNdaOScGdPCzmb70Zptrd&#10;OKPrIZQihrBPUUEVQpNK6YuKLPqha4gjd3StxRBhW0rd4i2G21qOkmQsLRqODRU2tKqoOB0uVsHy&#10;l7O1OX//7bNjZvL8M+Hd+KRU/71bfoEI1IWX+One6jh/MoHHM/EC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brmwgAAANwAAAAPAAAAAAAAAAAAAAAAAJgCAABkcnMvZG93&#10;bnJldi54bWxQSwUGAAAAAAQABAD1AAAAhwMAAAAA&#10;" filled="f" stroked="f">
                    <v:textbox inset="0,0,0,0">
                      <w:txbxContent>
                        <w:p w14:paraId="1B6AD3EF" w14:textId="77777777" w:rsidR="003F0619" w:rsidRPr="0033199E" w:rsidRDefault="003F0619" w:rsidP="003F0619">
                          <w:pPr>
                            <w:spacing w:line="319" w:lineRule="exact"/>
                            <w:jc w:val="center"/>
                            <w:rPr>
                              <w:rFonts w:ascii="Calibri" w:eastAsia="Calibri" w:hAnsi="Calibri" w:cs="Calibri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33199E"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  <w:t>Afati</w:t>
                          </w:r>
                          <w:proofErr w:type="spellEnd"/>
                          <w:r w:rsidRPr="0033199E"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33199E"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  <w:t>për</w:t>
                          </w:r>
                          <w:proofErr w:type="spellEnd"/>
                          <w:r w:rsidRPr="0033199E"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33199E"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  <w:t>dorëzimin</w:t>
                          </w:r>
                          <w:proofErr w:type="spellEnd"/>
                          <w:r w:rsidRPr="0033199E"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  <w:t xml:space="preserve"> e</w:t>
                          </w:r>
                          <w:r w:rsidRPr="0033199E">
                            <w:rPr>
                              <w:rFonts w:ascii="Calibri" w:hAnsi="Calibri"/>
                              <w:b/>
                              <w:spacing w:val="58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33199E"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  <w:t>dokumentave</w:t>
                          </w:r>
                          <w:proofErr w:type="spellEnd"/>
                          <w: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  <w:t>p</w:t>
                          </w:r>
                          <w:r w:rsidRPr="00433C3C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ë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r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:</w:t>
                          </w:r>
                        </w:p>
                        <w:p w14:paraId="6C512E85" w14:textId="77777777" w:rsidR="003F0619" w:rsidRPr="0033199E" w:rsidRDefault="003F0619" w:rsidP="003F0619">
                          <w:pPr>
                            <w:spacing w:before="10" w:line="247" w:lineRule="auto"/>
                            <w:ind w:left="750" w:right="768"/>
                            <w:rPr>
                              <w:rFonts w:ascii="Calibri" w:eastAsia="Calibri" w:hAnsi="Calibri" w:cs="Calibri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Pr="0033199E">
                            <w:rPr>
                              <w:rFonts w:ascii="Calibri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Pr="0033199E">
                            <w:rPr>
                              <w:rFonts w:ascii="Calibri"/>
                              <w:b/>
                              <w:color w:val="BF0000"/>
                              <w:sz w:val="24"/>
                              <w:szCs w:val="24"/>
                            </w:rPr>
                            <w:t>L</w:t>
                          </w:r>
                          <w:r w:rsidRPr="00421546">
                            <w:rPr>
                              <w:rFonts w:cstheme="minorHAnsi"/>
                              <w:b/>
                              <w:color w:val="BF0000"/>
                              <w:sz w:val="24"/>
                              <w:szCs w:val="24"/>
                            </w:rPr>
                            <w:t>Ë</w:t>
                          </w:r>
                          <w:r w:rsidRPr="0033199E">
                            <w:rPr>
                              <w:rFonts w:ascii="Calibri"/>
                              <w:b/>
                              <w:color w:val="BF0000"/>
                              <w:sz w:val="24"/>
                              <w:szCs w:val="24"/>
                            </w:rPr>
                            <w:t>VIZJE</w:t>
                          </w:r>
                          <w:r w:rsidRPr="0033199E">
                            <w:rPr>
                              <w:rFonts w:ascii="Calibri"/>
                              <w:b/>
                              <w:color w:val="BF0000"/>
                              <w:spacing w:val="31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33199E">
                            <w:rPr>
                              <w:rFonts w:ascii="Calibri"/>
                              <w:b/>
                              <w:color w:val="BF0000"/>
                              <w:sz w:val="24"/>
                              <w:szCs w:val="24"/>
                            </w:rPr>
                            <w:t>PARALELE:</w:t>
                          </w:r>
                        </w:p>
                      </w:txbxContent>
                    </v:textbox>
                  </v:shape>
                  <v:shape id="Text Box 156" o:spid="_x0000_s1052" type="#_x0000_t202" style="position:absolute;left:7526;top:773;width:2735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4ulMYA&#10;AADcAAAADwAAAGRycy9kb3ducmV2LnhtbESPQWvCQBCF74X+h2WE3urGHrSmriLFQqEgxvTQ4zQ7&#10;JovZ2Zjdavz3zkHobYb35r1vFqvBt+pMfXSBDUzGGSjiKljHtYHv8uP5FVRMyBbbwGTgShFWy8eH&#10;BeY2XLig8z7VSkI45migSanLtY5VQx7jOHTEoh1C7zHJ2tfa9niRcN/qlyybao+OpaHBjt4bqo77&#10;P29g/cPFxp22v7viULiynGf8NT0a8zQa1m+gEg3p33y//rSCPxNaeUYm0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64ulMYAAADcAAAADwAAAAAAAAAAAAAAAACYAgAAZHJz&#10;L2Rvd25yZXYueG1sUEsFBgAAAAAEAAQA9QAAAIsDAAAAAA==&#10;" filled="f" stroked="f">
                    <v:textbox inset="0,0,0,0">
                      <w:txbxContent>
                        <w:p w14:paraId="01729516" w14:textId="7BC0E51C" w:rsidR="003F0619" w:rsidRPr="002D186B" w:rsidRDefault="00B87CBA" w:rsidP="003F0619">
                          <w:pPr>
                            <w:spacing w:line="359" w:lineRule="exact"/>
                            <w:ind w:right="-17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/>
                              <w:b/>
                              <w:color w:val="BF0000"/>
                              <w:sz w:val="28"/>
                              <w:szCs w:val="28"/>
                            </w:rPr>
                            <w:t>11</w:t>
                          </w:r>
                          <w:r w:rsidR="003F0619">
                            <w:rPr>
                              <w:rFonts w:ascii="Calibri"/>
                              <w:b/>
                              <w:color w:val="BF0000"/>
                              <w:sz w:val="28"/>
                              <w:szCs w:val="28"/>
                            </w:rPr>
                            <w:t>.</w:t>
                          </w:r>
                          <w:r w:rsidR="004022D3">
                            <w:rPr>
                              <w:rFonts w:ascii="Calibri"/>
                              <w:b/>
                              <w:color w:val="BF0000"/>
                              <w:sz w:val="28"/>
                              <w:szCs w:val="28"/>
                            </w:rPr>
                            <w:t>0</w:t>
                          </w:r>
                          <w:r>
                            <w:rPr>
                              <w:rFonts w:ascii="Calibri"/>
                              <w:b/>
                              <w:color w:val="BF0000"/>
                              <w:sz w:val="28"/>
                              <w:szCs w:val="28"/>
                            </w:rPr>
                            <w:t>5</w:t>
                          </w:r>
                          <w:r w:rsidR="003F0619">
                            <w:rPr>
                              <w:rFonts w:ascii="Calibri"/>
                              <w:b/>
                              <w:color w:val="BF0000"/>
                              <w:sz w:val="28"/>
                              <w:szCs w:val="28"/>
                            </w:rPr>
                            <w:t>.20</w:t>
                          </w:r>
                          <w:r w:rsidR="008162E5">
                            <w:rPr>
                              <w:rFonts w:ascii="Calibri"/>
                              <w:b/>
                              <w:color w:val="BF0000"/>
                              <w:sz w:val="28"/>
                              <w:szCs w:val="2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Text Box 155" o:spid="_x0000_s1053" type="#_x0000_t202" style="position:absolute;left:1347;top:1854;width:4633;height:10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KLD8MA&#10;AADcAAAADwAAAGRycy9kb3ducmV2LnhtbERPTWvCQBC9F/oflhG81Y0etEY3IkWhIJTG9NDjmJ0k&#10;i9nZmN1q+u/dQsHbPN7nrDeDbcWVem8cK5hOEhDEpdOGawVfxf7lFYQPyBpbx6TglzxssuenNaba&#10;3Tin6zHUIoawT1FBE0KXSunLhiz6ieuII1e53mKIsK+l7vEWw20rZ0kylxYNx4YGO3prqDwff6yC&#10;7TfnO3P5OH3mVW6KYpnwYX5WajwatisQgYbwEP+733Wcv1jC3zPxAp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OKLD8MAAADcAAAADwAAAAAAAAAAAAAAAACYAgAAZHJzL2Rv&#10;d25yZXYueG1sUEsFBgAAAAAEAAQA9QAAAIgDAAAAAA==&#10;" filled="f" stroked="f">
                    <v:textbox inset="0,0,0,0">
                      <w:txbxContent>
                        <w:p w14:paraId="23CE2EB5" w14:textId="77777777" w:rsidR="003F0619" w:rsidRPr="0033199E" w:rsidRDefault="003F0619" w:rsidP="003F0619">
                          <w:pPr>
                            <w:spacing w:line="319" w:lineRule="exact"/>
                            <w:jc w:val="center"/>
                            <w:rPr>
                              <w:rFonts w:ascii="Calibri" w:eastAsia="Calibri" w:hAnsi="Calibri" w:cs="Calibri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33199E"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  <w:t>Afati</w:t>
                          </w:r>
                          <w:proofErr w:type="spellEnd"/>
                          <w:r w:rsidRPr="0033199E"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33199E"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  <w:t>për</w:t>
                          </w:r>
                          <w:proofErr w:type="spellEnd"/>
                          <w:r w:rsidRPr="0033199E"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33199E"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  <w:t>dorëzimin</w:t>
                          </w:r>
                          <w:proofErr w:type="spellEnd"/>
                          <w:r w:rsidRPr="0033199E"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  <w:t xml:space="preserve"> e</w:t>
                          </w:r>
                          <w:r w:rsidRPr="0033199E">
                            <w:rPr>
                              <w:rFonts w:ascii="Calibri" w:hAnsi="Calibri"/>
                              <w:b/>
                              <w:spacing w:val="58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33199E"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  <w:t>dokumentave</w:t>
                          </w:r>
                          <w:proofErr w:type="spellEnd"/>
                          <w: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  <w:t>p</w:t>
                          </w:r>
                          <w:r w:rsidRPr="00433C3C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ë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r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:</w:t>
                          </w:r>
                        </w:p>
                        <w:p w14:paraId="37E294B2" w14:textId="77777777" w:rsidR="003F0619" w:rsidRPr="00DD4A7E" w:rsidRDefault="003F0619" w:rsidP="003F0619">
                          <w:pPr>
                            <w:spacing w:before="10" w:line="247" w:lineRule="auto"/>
                            <w:ind w:left="750" w:right="768"/>
                            <w:jc w:val="center"/>
                            <w:rPr>
                              <w:rFonts w:eastAsia="Calibri" w:cstheme="minorHAnsi"/>
                              <w:sz w:val="24"/>
                              <w:szCs w:val="24"/>
                            </w:rPr>
                          </w:pPr>
                          <w:r w:rsidRPr="00DD4A7E">
                            <w:rPr>
                              <w:rFonts w:cstheme="minorHAnsi"/>
                              <w:b/>
                              <w:color w:val="BF0000"/>
                              <w:sz w:val="24"/>
                              <w:szCs w:val="24"/>
                            </w:rPr>
                            <w:t>PRANIM NË SHËRBIM CIVIL:</w:t>
                          </w:r>
                        </w:p>
                      </w:txbxContent>
                    </v:textbox>
                  </v:shape>
                  <v:shape id="Text Box 154" o:spid="_x0000_s1054" type="#_x0000_t202" style="position:absolute;left:7526;top:2224;width:244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1StcUA&#10;AADcAAAADwAAAGRycy9kb3ducmV2LnhtbESPQWvCQBCF7wX/wzKCt7qxB7HRVUQsFArSGA8ex+yY&#10;LGZn0+xW03/fORR6m+G9ee+b1WbwrbpTH11gA7NpBoq4CtZxbeBUvj0vQMWEbLENTAZ+KMJmPXpa&#10;YW7Dgwu6H1OtJIRjjgaalLpc61g15DFOQ0cs2jX0HpOsfa1tjw8J961+ybK59uhYGhrsaNdQdTt+&#10;ewPbMxd793W4fBbXwpXla8Yf85sxk/GwXYJKNKR/89/1uxX8heDLMzKB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VK1xQAAANwAAAAPAAAAAAAAAAAAAAAAAJgCAABkcnMv&#10;ZG93bnJldi54bWxQSwUGAAAAAAQABAD1AAAAigMAAAAA&#10;" filled="f" stroked="f">
                    <v:textbox inset="0,0,0,0">
                      <w:txbxContent>
                        <w:p w14:paraId="0A6F45D3" w14:textId="49C2DC46" w:rsidR="003F0619" w:rsidRPr="002D186B" w:rsidRDefault="00B87CBA" w:rsidP="003F0619">
                          <w:pPr>
                            <w:spacing w:line="359" w:lineRule="exact"/>
                            <w:ind w:right="-17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/>
                              <w:b/>
                              <w:color w:val="BF0000"/>
                              <w:sz w:val="28"/>
                              <w:szCs w:val="28"/>
                            </w:rPr>
                            <w:t>16</w:t>
                          </w:r>
                          <w:r w:rsidR="003F0619">
                            <w:rPr>
                              <w:rFonts w:ascii="Calibri"/>
                              <w:b/>
                              <w:color w:val="BF0000"/>
                              <w:sz w:val="28"/>
                              <w:szCs w:val="28"/>
                            </w:rPr>
                            <w:t>.</w:t>
                          </w:r>
                          <w:r w:rsidR="004022D3">
                            <w:rPr>
                              <w:rFonts w:ascii="Calibri"/>
                              <w:b/>
                              <w:color w:val="BF0000"/>
                              <w:sz w:val="28"/>
                              <w:szCs w:val="28"/>
                            </w:rPr>
                            <w:t>0</w:t>
                          </w:r>
                          <w:r>
                            <w:rPr>
                              <w:rFonts w:ascii="Calibri"/>
                              <w:b/>
                              <w:color w:val="BF0000"/>
                              <w:sz w:val="28"/>
                              <w:szCs w:val="28"/>
                            </w:rPr>
                            <w:t>5</w:t>
                          </w:r>
                          <w:r w:rsidR="003F0619">
                            <w:rPr>
                              <w:rFonts w:ascii="Calibri"/>
                              <w:b/>
                              <w:color w:val="BF0000"/>
                              <w:sz w:val="28"/>
                              <w:szCs w:val="28"/>
                            </w:rPr>
                            <w:t>.20</w:t>
                          </w:r>
                          <w:r w:rsidR="008162E5">
                            <w:rPr>
                              <w:rFonts w:ascii="Calibri"/>
                              <w:b/>
                              <w:color w:val="BF0000"/>
                              <w:sz w:val="28"/>
                              <w:szCs w:val="28"/>
                            </w:rPr>
                            <w:t>22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  <w:r w:rsidR="008162E5">
        <w:rPr>
          <w:rFonts w:ascii="Times New Roman" w:eastAsia="MS Mincho" w:hAnsi="Times New Roman"/>
          <w:b/>
          <w:sz w:val="24"/>
          <w:szCs w:val="24"/>
          <w:lang w:val="it-IT"/>
        </w:rPr>
        <w:t>:</w:t>
      </w:r>
    </w:p>
    <w:p w14:paraId="2A4F198A" w14:textId="77B2810E" w:rsidR="003F0619" w:rsidRDefault="003F0619" w:rsidP="003F0619">
      <w:pPr>
        <w:rPr>
          <w:rFonts w:ascii="Times New Roman" w:eastAsia="MS Mincho" w:hAnsi="Times New Roman"/>
          <w:b/>
          <w:sz w:val="24"/>
          <w:szCs w:val="24"/>
          <w:lang w:val="it-IT"/>
        </w:rPr>
      </w:pPr>
    </w:p>
    <w:p w14:paraId="160DE31C" w14:textId="77777777" w:rsidR="003F0619" w:rsidRPr="003F0619" w:rsidRDefault="003F0619" w:rsidP="003F0619">
      <w:pPr>
        <w:rPr>
          <w:rFonts w:ascii="Times New Roman" w:eastAsia="MS Mincho" w:hAnsi="Times New Roman"/>
          <w:b/>
          <w:sz w:val="24"/>
          <w:szCs w:val="24"/>
          <w:lang w:val="it-IT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576"/>
      </w:tblGrid>
      <w:tr w:rsidR="00C962F1" w:rsidRPr="00637AD9" w14:paraId="67976D65" w14:textId="77777777" w:rsidTr="00D91C61">
        <w:tc>
          <w:tcPr>
            <w:tcW w:w="9855" w:type="dxa"/>
            <w:shd w:val="clear" w:color="auto" w:fill="C00000"/>
          </w:tcPr>
          <w:p w14:paraId="6463E6BB" w14:textId="77777777" w:rsidR="00C962F1" w:rsidRPr="00637AD9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 w:rsidRPr="00AD05D2">
              <w:rPr>
                <w:rFonts w:ascii="Times New Roman" w:eastAsia="MS Mincho" w:hAnsi="Times New Roman"/>
                <w:b/>
                <w:color w:val="C00000"/>
                <w:sz w:val="24"/>
                <w:szCs w:val="24"/>
              </w:rPr>
              <w:lastRenderedPageBreak/>
              <w:br w:type="page"/>
            </w:r>
            <w:proofErr w:type="spellStart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Përshkrimi</w:t>
            </w:r>
            <w:proofErr w:type="spellEnd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i </w:t>
            </w:r>
            <w:proofErr w:type="spellStart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</w:t>
            </w:r>
            <w:proofErr w:type="spellEnd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</w:t>
            </w:r>
            <w:proofErr w:type="spellEnd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më</w:t>
            </w:r>
            <w:proofErr w:type="spellEnd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sipër</w:t>
            </w:r>
            <w:proofErr w:type="spellEnd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është</w:t>
            </w:r>
            <w:proofErr w:type="spellEnd"/>
            <w:r w:rsidRPr="00637AD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:</w:t>
            </w:r>
          </w:p>
        </w:tc>
      </w:tr>
    </w:tbl>
    <w:p w14:paraId="374CB740" w14:textId="77777777" w:rsidR="00C962F1" w:rsidRDefault="00C962F1" w:rsidP="00C962F1">
      <w:pPr>
        <w:spacing w:after="0" w:line="240" w:lineRule="auto"/>
        <w:ind w:left="720"/>
        <w:jc w:val="both"/>
        <w:rPr>
          <w:lang w:val="sq-AL"/>
        </w:rPr>
      </w:pPr>
    </w:p>
    <w:p w14:paraId="713456BE" w14:textId="77777777" w:rsidR="00F11197" w:rsidRDefault="00C962F1" w:rsidP="00F11197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q-AL"/>
        </w:rPr>
        <w:t xml:space="preserve">Dhënia e </w:t>
      </w:r>
      <w:r w:rsidRPr="00513217">
        <w:rPr>
          <w:rFonts w:ascii="Times New Roman" w:hAnsi="Times New Roman"/>
          <w:sz w:val="24"/>
          <w:szCs w:val="24"/>
          <w:lang w:val="sq-AL"/>
        </w:rPr>
        <w:t>opinione</w:t>
      </w:r>
      <w:r>
        <w:rPr>
          <w:rFonts w:ascii="Times New Roman" w:hAnsi="Times New Roman"/>
          <w:sz w:val="24"/>
          <w:szCs w:val="24"/>
          <w:lang w:val="sq-AL"/>
        </w:rPr>
        <w:t>ve</w:t>
      </w:r>
      <w:r w:rsidRPr="00513217">
        <w:rPr>
          <w:rFonts w:ascii="Times New Roman" w:hAnsi="Times New Roman"/>
          <w:sz w:val="24"/>
          <w:szCs w:val="24"/>
          <w:lang w:val="sq-AL"/>
        </w:rPr>
        <w:t xml:space="preserve"> ligjore, bazuar vetëm në Kushtetutë, legjislacionin dhe aktet nënligjore në fuqi</w:t>
      </w:r>
      <w:r>
        <w:rPr>
          <w:rFonts w:ascii="Times New Roman" w:hAnsi="Times New Roman"/>
          <w:sz w:val="24"/>
          <w:szCs w:val="24"/>
          <w:lang w:val="sq-AL"/>
        </w:rPr>
        <w:t>.</w:t>
      </w:r>
      <w:r w:rsidRPr="00E8756D">
        <w:rPr>
          <w:rFonts w:ascii="Times New Roman" w:hAnsi="Times New Roman"/>
          <w:lang w:val="sq-AL"/>
        </w:rPr>
        <w:t xml:space="preserve"> </w:t>
      </w:r>
      <w:r>
        <w:rPr>
          <w:rFonts w:ascii="Times New Roman" w:hAnsi="Times New Roman"/>
          <w:lang w:val="sq-AL"/>
        </w:rPr>
        <w:t>Këshillimi</w:t>
      </w:r>
      <w:r w:rsidRPr="00E8756D">
        <w:rPr>
          <w:rFonts w:ascii="Times New Roman" w:hAnsi="Times New Roman"/>
          <w:lang w:val="sq-AL"/>
        </w:rPr>
        <w:t xml:space="preserve"> në aspektin jur</w:t>
      </w:r>
      <w:r>
        <w:rPr>
          <w:rFonts w:ascii="Times New Roman" w:hAnsi="Times New Roman"/>
          <w:lang w:val="sq-AL"/>
        </w:rPr>
        <w:t>idik të punonjësve të institucionit</w:t>
      </w:r>
      <w:r w:rsidRPr="00E8756D">
        <w:rPr>
          <w:rFonts w:ascii="Times New Roman" w:hAnsi="Times New Roman"/>
          <w:lang w:val="sq-AL"/>
        </w:rPr>
        <w:t xml:space="preserve"> </w:t>
      </w:r>
      <w:r w:rsidRPr="00513217">
        <w:rPr>
          <w:rFonts w:ascii="Times New Roman" w:hAnsi="Times New Roman"/>
          <w:sz w:val="24"/>
          <w:szCs w:val="24"/>
          <w:lang w:val="sq-AL"/>
        </w:rPr>
        <w:t>për probleme që lidhen me përmbushjen e detyrave të tyre funksionale.</w:t>
      </w:r>
      <w:r>
        <w:rPr>
          <w:rFonts w:ascii="Times New Roman" w:hAnsi="Times New Roman"/>
          <w:sz w:val="24"/>
          <w:szCs w:val="24"/>
          <w:lang w:val="sq-AL"/>
        </w:rPr>
        <w:t xml:space="preserve"> K</w:t>
      </w:r>
      <w:r w:rsidRPr="00E8756D">
        <w:rPr>
          <w:rFonts w:ascii="Times New Roman" w:hAnsi="Times New Roman"/>
          <w:lang w:val="sq-AL"/>
        </w:rPr>
        <w:t>oncept</w:t>
      </w:r>
      <w:r>
        <w:rPr>
          <w:rFonts w:ascii="Times New Roman" w:hAnsi="Times New Roman"/>
          <w:lang w:val="sq-AL"/>
        </w:rPr>
        <w:t>imi i të gjitha akteve</w:t>
      </w:r>
      <w:r w:rsidRPr="00E8756D">
        <w:rPr>
          <w:rFonts w:ascii="Times New Roman" w:hAnsi="Times New Roman"/>
          <w:lang w:val="sq-AL"/>
        </w:rPr>
        <w:t xml:space="preserve"> me karakter juridik që nxirren nga </w:t>
      </w:r>
      <w:r>
        <w:rPr>
          <w:rFonts w:ascii="Times New Roman" w:hAnsi="Times New Roman"/>
          <w:lang w:val="sq-AL"/>
        </w:rPr>
        <w:t xml:space="preserve">Bashkia Kamëz. </w:t>
      </w:r>
      <w:r>
        <w:rPr>
          <w:rFonts w:ascii="Times New Roman" w:hAnsi="Times New Roman"/>
          <w:sz w:val="24"/>
          <w:szCs w:val="24"/>
          <w:lang w:val="sq-AL"/>
        </w:rPr>
        <w:t>Përfaqësim i institucionit</w:t>
      </w:r>
      <w:r w:rsidRPr="00513217">
        <w:rPr>
          <w:rFonts w:ascii="Times New Roman" w:hAnsi="Times New Roman"/>
          <w:sz w:val="24"/>
          <w:szCs w:val="24"/>
          <w:lang w:val="sq-AL"/>
        </w:rPr>
        <w:t xml:space="preserve"> </w:t>
      </w:r>
      <w:r>
        <w:rPr>
          <w:rFonts w:ascii="Times New Roman" w:hAnsi="Times New Roman"/>
          <w:sz w:val="24"/>
          <w:szCs w:val="24"/>
          <w:lang w:val="sq-AL"/>
        </w:rPr>
        <w:t>m</w:t>
      </w:r>
      <w:r w:rsidRPr="00513217">
        <w:rPr>
          <w:rFonts w:ascii="Times New Roman" w:hAnsi="Times New Roman"/>
          <w:sz w:val="24"/>
          <w:szCs w:val="24"/>
          <w:lang w:val="sq-AL"/>
        </w:rPr>
        <w:t xml:space="preserve">e autorizim të </w:t>
      </w:r>
      <w:r>
        <w:rPr>
          <w:rFonts w:ascii="Times New Roman" w:hAnsi="Times New Roman"/>
          <w:sz w:val="24"/>
          <w:szCs w:val="24"/>
          <w:lang w:val="sq-AL"/>
        </w:rPr>
        <w:t>Bashkisë Kamëz</w:t>
      </w:r>
      <w:r w:rsidRPr="00513217">
        <w:rPr>
          <w:rFonts w:ascii="Times New Roman" w:hAnsi="Times New Roman"/>
          <w:sz w:val="24"/>
          <w:szCs w:val="24"/>
          <w:lang w:val="sq-AL"/>
        </w:rPr>
        <w:t xml:space="preserve"> në të gjitha gjykimet me karakter administrativ, në të gjitha shkallët e gjykimit,</w:t>
      </w:r>
      <w:r>
        <w:rPr>
          <w:rFonts w:ascii="Times New Roman" w:hAnsi="Times New Roman"/>
          <w:lang w:val="sq-AL"/>
        </w:rPr>
        <w:t xml:space="preserve"> etj</w:t>
      </w:r>
      <w:r w:rsidRPr="00E8756D">
        <w:rPr>
          <w:rFonts w:ascii="Times New Roman" w:hAnsi="Times New Roman"/>
          <w:lang w:val="sq-AL"/>
        </w:rPr>
        <w:t>.</w:t>
      </w:r>
      <w:r w:rsidR="00F11197" w:rsidRPr="00F11197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AEFD44C" w14:textId="61D9879C" w:rsidR="00F11197" w:rsidRPr="00245348" w:rsidRDefault="00F11197" w:rsidP="00F11197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Siguron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ofrimin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vazhdueshëm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asistencës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ligjore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juridike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për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njohjen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më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mirë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kuptimin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zbatimin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legjislacionit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nga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strukturat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Bashkisë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Kamëz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>;</w:t>
      </w:r>
    </w:p>
    <w:p w14:paraId="1DB0487E" w14:textId="77777777" w:rsidR="00F11197" w:rsidRPr="00245348" w:rsidRDefault="00F11197" w:rsidP="00F11197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Siguron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zbatimin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legjislacionit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në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fuqi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për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çështjet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që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i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propozohen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për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miratim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organeve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qeverisjes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vendore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atyre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që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funksionojnë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pranë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saj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me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ligje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veçanta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si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më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poshtë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: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relacionet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projekt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vendimet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Këshillit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Bashkiak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;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aktet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Kryetarit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Bashkisë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(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vendime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urdhëra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urdhëresa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);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aktet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kryetarit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në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lidhje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me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planifikimin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vendor;</w:t>
      </w:r>
    </w:p>
    <w:p w14:paraId="0ED9DE4C" w14:textId="77777777" w:rsidR="00F11197" w:rsidRPr="00245348" w:rsidRDefault="00F11197" w:rsidP="00F11197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Siguron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dhënien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asistencës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ligjore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në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nismat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propozimet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Bashkisë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Kamëz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për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përmirësimin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kuadrit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ligjor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nënligjor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për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fushat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ku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ushtron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funksionet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veprimtarinë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institucioni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nëpërmjet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opinioneve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ligjore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përmbledhje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përcaktimesh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ligjore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>;</w:t>
      </w:r>
    </w:p>
    <w:p w14:paraId="5731B8E3" w14:textId="77777777" w:rsidR="00F11197" w:rsidRPr="00245348" w:rsidRDefault="00F11197" w:rsidP="00F11197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Siguron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dhënien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konsulencës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së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nevojshme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ligjore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si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kontribuon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në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zgjidhjen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kërkesave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për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gjetjen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opsioneve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hapsirave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ligjore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mbi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problemet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që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parashtrohen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në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rrugë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administrative,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për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çështje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me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natyrë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ligjore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(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juridike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)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nga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strukturat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Bashkisë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Kamëz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propozon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përmirësimin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procedurave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që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ndiqen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për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dhënien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asistencës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ligjore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>;</w:t>
      </w:r>
    </w:p>
    <w:p w14:paraId="298ECDE8" w14:textId="77777777" w:rsidR="00F11197" w:rsidRPr="00245348" w:rsidRDefault="00F11197" w:rsidP="00F11197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Përgatit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propozime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për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lehtësimin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kuadrit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ligjor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qeverisjes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vendore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me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anë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projekt-ligjeve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projekt-vendimeve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projekt-udhëzimeve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pushtetit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qendror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jep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mendime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opinione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ligjore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në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lidhje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me to.</w:t>
      </w:r>
    </w:p>
    <w:p w14:paraId="667E1745" w14:textId="77777777" w:rsidR="00F11197" w:rsidRPr="00F91A77" w:rsidRDefault="00F11197" w:rsidP="00F11197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Siguron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azhornimin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Fletores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Zyrtare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, duke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përditësuar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përmbledhjen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bazës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ligjore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me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çdo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akt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botuar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në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fletoren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zyrtare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>, (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akt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i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cili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shërben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për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zbatimin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funksioneve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ligjore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apo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implikohet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gjatë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zbatimit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tyre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)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mbi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cilat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mbështetet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Bashkia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Kamzës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në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ushtrimin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funksioneve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te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46835">
        <w:rPr>
          <w:rFonts w:ascii="Times New Roman" w:eastAsia="Times New Roman" w:hAnsi="Times New Roman"/>
          <w:sz w:val="24"/>
          <w:szCs w:val="24"/>
        </w:rPr>
        <w:t>veta</w:t>
      </w:r>
      <w:proofErr w:type="spellEnd"/>
      <w:r w:rsidRPr="00B46835">
        <w:rPr>
          <w:rFonts w:ascii="Times New Roman" w:eastAsia="Times New Roman" w:hAnsi="Times New Roman"/>
          <w:sz w:val="24"/>
          <w:szCs w:val="24"/>
        </w:rPr>
        <w:t>.</w:t>
      </w:r>
    </w:p>
    <w:p w14:paraId="151ED9E2" w14:textId="0E4F91AE" w:rsidR="00C962F1" w:rsidRDefault="00C962F1" w:rsidP="00C962F1">
      <w:pPr>
        <w:tabs>
          <w:tab w:val="left" w:pos="0"/>
        </w:tabs>
        <w:spacing w:after="0" w:line="240" w:lineRule="auto"/>
        <w:ind w:left="-9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5B997F74" w14:textId="77777777" w:rsidR="00C962F1" w:rsidRPr="00B405FF" w:rsidRDefault="00C962F1" w:rsidP="00C962F1">
      <w:pPr>
        <w:tabs>
          <w:tab w:val="left" w:pos="0"/>
        </w:tabs>
        <w:spacing w:after="0" w:line="240" w:lineRule="auto"/>
        <w:ind w:left="-9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2ABB6281" w14:textId="77777777" w:rsidR="00C962F1" w:rsidRPr="002020FA" w:rsidRDefault="00C962F1" w:rsidP="00C962F1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2020FA">
        <w:rPr>
          <w:rFonts w:ascii="Times New Roman" w:hAnsi="Times New Roman"/>
          <w:b/>
          <w:color w:val="C00000"/>
          <w:sz w:val="24"/>
          <w:szCs w:val="24"/>
          <w:lang w:val="sq-AL"/>
        </w:rPr>
        <w:t>I-Lëvizja paralele</w:t>
      </w:r>
    </w:p>
    <w:p w14:paraId="71BEAEC6" w14:textId="77777777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2020FA">
        <w:rPr>
          <w:rFonts w:ascii="Times New Roman" w:hAnsi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727"/>
      </w:tblGrid>
      <w:tr w:rsidR="00C962F1" w:rsidRPr="00637AD9" w14:paraId="02EB60F6" w14:textId="77777777" w:rsidTr="00D91C6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3B43DFCF" w14:textId="77777777" w:rsidR="00C962F1" w:rsidRPr="00637AD9" w:rsidRDefault="00C962F1" w:rsidP="00D9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5EDE809" w14:textId="77777777" w:rsidR="00C962F1" w:rsidRPr="00637AD9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14:paraId="0A818606" w14:textId="77777777" w:rsidR="00C962F1" w:rsidRPr="00AD05D2" w:rsidRDefault="00C962F1" w:rsidP="00C962F1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Kandidatët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duhet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plotësojnë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kushtet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për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lëvizjen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paralele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vijon</w:t>
      </w:r>
      <w:proofErr w:type="spellEnd"/>
      <w:r w:rsidRPr="00AD05D2">
        <w:rPr>
          <w:rFonts w:ascii="Times New Roman" w:hAnsi="Times New Roman"/>
          <w:sz w:val="24"/>
          <w:szCs w:val="24"/>
        </w:rPr>
        <w:t>:</w:t>
      </w:r>
    </w:p>
    <w:p w14:paraId="25FF4363" w14:textId="69C5BF70" w:rsidR="00C962F1" w:rsidRPr="00AD05D2" w:rsidRDefault="00C962F1" w:rsidP="002D5D1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konfirmuar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D05D2">
        <w:rPr>
          <w:rFonts w:ascii="Times New Roman" w:hAnsi="Times New Roman"/>
          <w:sz w:val="24"/>
          <w:szCs w:val="24"/>
        </w:rPr>
        <w:t>brenda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njëjtës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kategori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</w:p>
    <w:p w14:paraId="4CC8F113" w14:textId="77777777" w:rsidR="00C962F1" w:rsidRPr="00AD05D2" w:rsidRDefault="00C962F1" w:rsidP="00C962F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</w:t>
      </w:r>
      <w:r w:rsidRPr="00AD05D2">
        <w:rPr>
          <w:rFonts w:ascii="Times New Roman" w:hAnsi="Times New Roman"/>
          <w:sz w:val="24"/>
          <w:szCs w:val="24"/>
        </w:rPr>
        <w:t>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masë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</w:t>
      </w:r>
      <w:r w:rsidRPr="00AD05D2">
        <w:rPr>
          <w:rFonts w:ascii="Times New Roman" w:hAnsi="Times New Roman"/>
          <w:sz w:val="24"/>
          <w:szCs w:val="24"/>
        </w:rPr>
        <w:t>rtetuar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AD05D2">
        <w:rPr>
          <w:rFonts w:ascii="Times New Roman" w:hAnsi="Times New Roman"/>
          <w:sz w:val="24"/>
          <w:szCs w:val="24"/>
        </w:rPr>
        <w:t>një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dokument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nga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institucioni</w:t>
      </w:r>
      <w:proofErr w:type="spellEnd"/>
      <w:r w:rsidRPr="00AD05D2">
        <w:rPr>
          <w:rFonts w:ascii="Times New Roman" w:hAnsi="Times New Roman"/>
          <w:sz w:val="24"/>
          <w:szCs w:val="24"/>
        </w:rPr>
        <w:t>);</w:t>
      </w:r>
    </w:p>
    <w:p w14:paraId="53D54403" w14:textId="3B71E1A1" w:rsidR="00C962F1" w:rsidRPr="00AD05D2" w:rsidRDefault="00C962F1" w:rsidP="00C962F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</w:t>
      </w:r>
      <w:r w:rsidRPr="00AD05D2">
        <w:rPr>
          <w:rFonts w:ascii="Times New Roman" w:hAnsi="Times New Roman"/>
          <w:sz w:val="24"/>
          <w:szCs w:val="24"/>
        </w:rPr>
        <w:t>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paktën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5D11">
        <w:rPr>
          <w:rFonts w:ascii="Times New Roman" w:hAnsi="Times New Roman"/>
          <w:sz w:val="24"/>
          <w:szCs w:val="24"/>
        </w:rPr>
        <w:t>vlersimet</w:t>
      </w:r>
      <w:proofErr w:type="spellEnd"/>
      <w:r w:rsidR="002D5D1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2D5D11">
        <w:rPr>
          <w:rFonts w:ascii="Times New Roman" w:hAnsi="Times New Roman"/>
          <w:sz w:val="24"/>
          <w:szCs w:val="24"/>
        </w:rPr>
        <w:t>fundit</w:t>
      </w:r>
      <w:proofErr w:type="spellEnd"/>
      <w:r w:rsidR="002D5D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pozitiv</w:t>
      </w:r>
      <w:r w:rsidR="002D5D11">
        <w:rPr>
          <w:rFonts w:ascii="Times New Roman" w:hAnsi="Times New Roman"/>
          <w:sz w:val="24"/>
          <w:szCs w:val="24"/>
        </w:rPr>
        <w:t>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D05D2">
        <w:rPr>
          <w:rFonts w:ascii="Times New Roman" w:hAnsi="Times New Roman"/>
          <w:sz w:val="24"/>
          <w:szCs w:val="24"/>
        </w:rPr>
        <w:t>për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kandidatët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institucioneve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që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sapo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kanë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hyrë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shërbimin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AD05D2">
        <w:rPr>
          <w:rFonts w:ascii="Times New Roman" w:hAnsi="Times New Roman"/>
          <w:sz w:val="24"/>
          <w:szCs w:val="24"/>
        </w:rPr>
        <w:t>kërkohet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vlerësim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nga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eprori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direkt</w:t>
      </w:r>
      <w:proofErr w:type="spellEnd"/>
      <w:r w:rsidRPr="00AD05D2">
        <w:rPr>
          <w:rFonts w:ascii="Times New Roman" w:hAnsi="Times New Roman"/>
          <w:sz w:val="24"/>
          <w:szCs w:val="24"/>
        </w:rPr>
        <w:t>);</w:t>
      </w:r>
    </w:p>
    <w:p w14:paraId="379F0653" w14:textId="77777777" w:rsidR="00C962F1" w:rsidRPr="002D5D11" w:rsidRDefault="00C962F1" w:rsidP="00C962F1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2D5D11">
        <w:rPr>
          <w:rFonts w:ascii="Times New Roman" w:hAnsi="Times New Roman"/>
          <w:b/>
          <w:sz w:val="24"/>
          <w:szCs w:val="24"/>
          <w:lang w:val="it-IT"/>
        </w:rPr>
        <w:lastRenderedPageBreak/>
        <w:t>Kandidatët duhet të plotësojnë kriteret e veçanta si vijon:</w:t>
      </w:r>
    </w:p>
    <w:p w14:paraId="6AC272D2" w14:textId="4906317D" w:rsidR="00C962F1" w:rsidRPr="002020FA" w:rsidRDefault="00C962F1" w:rsidP="00C962F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 xml:space="preserve">Të zotërojnë diplomë të nivelit </w:t>
      </w:r>
      <w:r w:rsidR="002D5D11">
        <w:rPr>
          <w:rFonts w:ascii="Times New Roman" w:hAnsi="Times New Roman"/>
          <w:color w:val="000000"/>
          <w:sz w:val="24"/>
          <w:szCs w:val="24"/>
          <w:lang w:val="it-IT"/>
        </w:rPr>
        <w:t xml:space="preserve">“Bachelor” </w:t>
      </w: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“Master Shkencor</w:t>
      </w:r>
      <w:r w:rsidR="002D5D11">
        <w:rPr>
          <w:rFonts w:ascii="Times New Roman" w:hAnsi="Times New Roman"/>
          <w:color w:val="000000"/>
          <w:sz w:val="24"/>
          <w:szCs w:val="24"/>
          <w:lang w:val="it-IT"/>
        </w:rPr>
        <w:t xml:space="preserve"> ose Profesional</w:t>
      </w: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 xml:space="preserve">” në degën e Drejtësisë, edhe diploma e nivelit “Bachelor” duhet të jetë në të njëjtën fushë. </w:t>
      </w:r>
      <w:r w:rsidRPr="002020FA">
        <w:rPr>
          <w:rFonts w:ascii="Times New Roman" w:hAnsi="Times New Roman"/>
          <w:sz w:val="24"/>
          <w:szCs w:val="24"/>
          <w:lang w:val="it-IT"/>
        </w:rPr>
        <w:t>(</w:t>
      </w:r>
      <w:r w:rsidRPr="002020FA">
        <w:rPr>
          <w:rFonts w:ascii="Times New Roman" w:hAnsi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14:paraId="7EA2BED8" w14:textId="77777777" w:rsidR="00C962F1" w:rsidRPr="002020FA" w:rsidRDefault="00C962F1" w:rsidP="00C962F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Përparësi përbën përvoja në administratën publike.</w:t>
      </w:r>
    </w:p>
    <w:p w14:paraId="44806592" w14:textId="77777777" w:rsidR="00C962F1" w:rsidRPr="002020FA" w:rsidRDefault="00C962F1" w:rsidP="00C962F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Të kenë aftësi të mira komunikuese dhe të punës në grup.</w:t>
      </w:r>
    </w:p>
    <w:p w14:paraId="0CC56AAF" w14:textId="77777777" w:rsidR="00C962F1" w:rsidRPr="002020FA" w:rsidRDefault="00C962F1" w:rsidP="00C962F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Të zotërojnë gjuhën angleze. Përparësi ka një gjuhë e dytë e BE-së.</w:t>
      </w:r>
    </w:p>
    <w:p w14:paraId="0C9A6A7C" w14:textId="77777777" w:rsidR="00C962F1" w:rsidRPr="002020FA" w:rsidRDefault="00C962F1" w:rsidP="00C962F1">
      <w:pPr>
        <w:pStyle w:val="ListParagraph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5"/>
        <w:gridCol w:w="8771"/>
      </w:tblGrid>
      <w:tr w:rsidR="00C962F1" w:rsidRPr="002020FA" w14:paraId="167B727D" w14:textId="77777777" w:rsidTr="00D91C6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1AF3BF49" w14:textId="77777777" w:rsidR="00C962F1" w:rsidRPr="00637AD9" w:rsidRDefault="00C962F1" w:rsidP="00D9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3FE1BC1" w14:textId="77777777" w:rsidR="00C962F1" w:rsidRPr="002020FA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14:paraId="18E3E1CE" w14:textId="77777777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95A5EBE" w14:textId="77777777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Kandidatët duhet të dorëzojnë pranë </w:t>
      </w:r>
      <w:r>
        <w:rPr>
          <w:rFonts w:ascii="Times New Roman" w:hAnsi="Times New Roman"/>
          <w:sz w:val="24"/>
          <w:szCs w:val="24"/>
          <w:lang w:val="it-IT"/>
        </w:rPr>
        <w:t>Drejtorisë së Burimeve 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jerëzore të </w:t>
      </w:r>
      <w:r>
        <w:rPr>
          <w:rFonts w:ascii="Times New Roman" w:hAnsi="Times New Roman"/>
          <w:sz w:val="24"/>
          <w:szCs w:val="24"/>
          <w:lang w:val="it-IT"/>
        </w:rPr>
        <w:t xml:space="preserve">Bashkisë Kamëz </w:t>
      </w:r>
      <w:r w:rsidRPr="002020FA">
        <w:rPr>
          <w:rFonts w:ascii="Times New Roman" w:hAnsi="Times New Roman"/>
          <w:sz w:val="24"/>
          <w:szCs w:val="24"/>
          <w:lang w:val="it-IT"/>
        </w:rPr>
        <w:t>ku ndodhet pozicioni për të cilin ata dëshirojnë të aplikojnë, dokumentet si më poshtë:</w:t>
      </w:r>
    </w:p>
    <w:p w14:paraId="2E36766A" w14:textId="1A456EE7" w:rsidR="00864058" w:rsidRPr="00864058" w:rsidRDefault="00864058" w:rsidP="00864058">
      <w:pPr>
        <w:pStyle w:val="ListParagraph"/>
        <w:numPr>
          <w:ilvl w:val="0"/>
          <w:numId w:val="11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Jetëshkrim i plotësuar në përputhje me dokumentin tip që e gjeni në linkun:</w:t>
      </w: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br/>
      </w:r>
      <w:r w:rsidR="006B4AB5">
        <w:fldChar w:fldCharType="begin"/>
      </w:r>
      <w:r w:rsidR="006B4AB5">
        <w:instrText xml:space="preserve"> HYPERLINK "http://lgu.dap.gov.al/CVTemplate_jeteshkrimi_standard.docx" </w:instrText>
      </w:r>
      <w:r w:rsidR="006B4AB5">
        <w:fldChar w:fldCharType="separate"/>
      </w: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http://lgu.dap.gov.al/CVTemplate_jeteshkrimi_standard.docx</w:t>
      </w:r>
      <w:r w:rsidR="006B4AB5">
        <w:rPr>
          <w:rFonts w:ascii="Times New Roman" w:eastAsiaTheme="minorEastAsia" w:hAnsi="Times New Roman" w:cstheme="minorBidi"/>
          <w:sz w:val="24"/>
          <w:szCs w:val="24"/>
          <w:lang w:val="it-IT"/>
        </w:rPr>
        <w:fldChar w:fldCharType="end"/>
      </w:r>
    </w:p>
    <w:p w14:paraId="7A69818B" w14:textId="77777777" w:rsidR="00864058" w:rsidRPr="00864058" w:rsidRDefault="00864058" w:rsidP="00864058">
      <w:pPr>
        <w:pStyle w:val="ListParagraph"/>
        <w:numPr>
          <w:ilvl w:val="0"/>
          <w:numId w:val="11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Fotokopje të diplomës e noterizuar (përfshirë edhe diplomën Bachelor). Për diplomat e marra jashtë Republikës së Shqipërisë të përcillet njehsimi nga Ministria e Arsimit dhe e Sportit;</w:t>
      </w:r>
    </w:p>
    <w:p w14:paraId="3C9BA4D0" w14:textId="31878D16" w:rsidR="00864058" w:rsidRPr="00864058" w:rsidRDefault="00864058" w:rsidP="00864058">
      <w:pPr>
        <w:pStyle w:val="ListParagraph"/>
        <w:numPr>
          <w:ilvl w:val="0"/>
          <w:numId w:val="11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>
        <w:rPr>
          <w:rFonts w:ascii="Times New Roman" w:eastAsiaTheme="minorEastAsia" w:hAnsi="Times New Roman" w:cstheme="minorBidi"/>
          <w:sz w:val="24"/>
          <w:szCs w:val="24"/>
          <w:lang w:val="it-IT"/>
        </w:rPr>
        <w:t>Lista e Not</w:t>
      </w: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ave e noterizuar.</w:t>
      </w:r>
    </w:p>
    <w:p w14:paraId="3A0E8805" w14:textId="77777777" w:rsidR="00864058" w:rsidRPr="00864058" w:rsidRDefault="00864058" w:rsidP="00864058">
      <w:pPr>
        <w:pStyle w:val="ListParagraph"/>
        <w:numPr>
          <w:ilvl w:val="0"/>
          <w:numId w:val="11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Fotokopje të librezës së punës e noterizuar (të gjitha faqet që vërtetojnë eksperiencën në punë);</w:t>
      </w:r>
    </w:p>
    <w:p w14:paraId="5A84F418" w14:textId="77777777" w:rsidR="00864058" w:rsidRPr="00864058" w:rsidRDefault="00864058" w:rsidP="00864058">
      <w:pPr>
        <w:pStyle w:val="ListParagraph"/>
        <w:numPr>
          <w:ilvl w:val="0"/>
          <w:numId w:val="11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Fotokopje të letërnjoftimit (ID);</w:t>
      </w:r>
    </w:p>
    <w:p w14:paraId="3995131D" w14:textId="77777777" w:rsidR="00864058" w:rsidRPr="00864058" w:rsidRDefault="00864058" w:rsidP="00864058">
      <w:pPr>
        <w:pStyle w:val="ListParagraph"/>
        <w:numPr>
          <w:ilvl w:val="0"/>
          <w:numId w:val="11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Vërtetim të gjendjes shëndetësore;</w:t>
      </w:r>
    </w:p>
    <w:p w14:paraId="270B0392" w14:textId="77777777" w:rsidR="00864058" w:rsidRPr="00864058" w:rsidRDefault="00864058" w:rsidP="00864058">
      <w:pPr>
        <w:pStyle w:val="ListParagraph"/>
        <w:numPr>
          <w:ilvl w:val="0"/>
          <w:numId w:val="11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Vetëdeklarim të gjendjes gjyqësore;</w:t>
      </w:r>
    </w:p>
    <w:p w14:paraId="6C94CF2E" w14:textId="77777777" w:rsidR="00864058" w:rsidRPr="00864058" w:rsidRDefault="00864058" w:rsidP="00864058">
      <w:pPr>
        <w:pStyle w:val="ListParagraph"/>
        <w:numPr>
          <w:ilvl w:val="0"/>
          <w:numId w:val="11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Vlerësimin e fundit nga eprori direkt;</w:t>
      </w:r>
    </w:p>
    <w:p w14:paraId="23DCFB11" w14:textId="77777777" w:rsidR="00864058" w:rsidRPr="00864058" w:rsidRDefault="00864058" w:rsidP="00864058">
      <w:pPr>
        <w:pStyle w:val="ListParagraph"/>
        <w:numPr>
          <w:ilvl w:val="0"/>
          <w:numId w:val="11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Deshmi penaliteti</w:t>
      </w:r>
    </w:p>
    <w:p w14:paraId="6F988F78" w14:textId="77777777" w:rsidR="00864058" w:rsidRPr="00864058" w:rsidRDefault="00864058" w:rsidP="00864058">
      <w:pPr>
        <w:pStyle w:val="ListParagraph"/>
        <w:numPr>
          <w:ilvl w:val="0"/>
          <w:numId w:val="11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Çertefikate familjare/personale</w:t>
      </w:r>
    </w:p>
    <w:p w14:paraId="4AC4D5B2" w14:textId="77777777" w:rsidR="00864058" w:rsidRPr="00864058" w:rsidRDefault="00864058" w:rsidP="00864058">
      <w:pPr>
        <w:pStyle w:val="ListParagraph"/>
        <w:numPr>
          <w:ilvl w:val="0"/>
          <w:numId w:val="11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Vertetim  Banimi</w:t>
      </w:r>
    </w:p>
    <w:p w14:paraId="7C46E51A" w14:textId="77777777" w:rsidR="00864058" w:rsidRPr="00864058" w:rsidRDefault="00864058" w:rsidP="00864058">
      <w:pPr>
        <w:pStyle w:val="ListParagraph"/>
        <w:numPr>
          <w:ilvl w:val="0"/>
          <w:numId w:val="11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Vërtetim nga institucioni që nuk ka masë disiplinore në fuqi;</w:t>
      </w:r>
    </w:p>
    <w:p w14:paraId="46D015AC" w14:textId="77777777" w:rsidR="00864058" w:rsidRPr="00864058" w:rsidRDefault="00864058" w:rsidP="00864058">
      <w:pPr>
        <w:pStyle w:val="ListParagraph"/>
        <w:numPr>
          <w:ilvl w:val="0"/>
          <w:numId w:val="11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Çdo dokumentacion tjetër që vërteton trajnimet, kualifikimet, arsimin shtesë, vlerësimet pozitive apo të tjera të përmendura në jetëshkrimin tuaj;</w:t>
      </w:r>
    </w:p>
    <w:p w14:paraId="655866E0" w14:textId="76952D19" w:rsidR="00C962F1" w:rsidRPr="002020FA" w:rsidRDefault="00C962F1" w:rsidP="00864058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>Dokumentet duhet të dorëzohen me postë</w:t>
      </w:r>
      <w:r w:rsidR="00864058">
        <w:rPr>
          <w:rFonts w:ascii="Times New Roman" w:hAnsi="Times New Roman"/>
          <w:b/>
          <w:i/>
          <w:sz w:val="24"/>
          <w:szCs w:val="24"/>
          <w:lang w:val="it-IT"/>
        </w:rPr>
        <w:t xml:space="preserve"> prane Bashkise Kamez</w:t>
      </w: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>, brenda datës</w:t>
      </w:r>
      <w:r w:rsidRPr="002020FA">
        <w:rPr>
          <w:rFonts w:ascii="Times New Roman" w:hAnsi="Times New Roman"/>
          <w:b/>
          <w:i/>
          <w:color w:val="FF0000"/>
          <w:sz w:val="24"/>
          <w:szCs w:val="24"/>
          <w:lang w:val="it-IT"/>
        </w:rPr>
        <w:t xml:space="preserve"> </w:t>
      </w:r>
      <w:r w:rsidR="006E22F3">
        <w:rPr>
          <w:rFonts w:ascii="Times New Roman" w:hAnsi="Times New Roman"/>
          <w:b/>
          <w:i/>
          <w:sz w:val="24"/>
          <w:szCs w:val="24"/>
          <w:lang w:val="it-IT"/>
        </w:rPr>
        <w:t>11</w:t>
      </w:r>
      <w:r>
        <w:rPr>
          <w:rFonts w:ascii="Times New Roman" w:hAnsi="Times New Roman"/>
          <w:b/>
          <w:i/>
          <w:sz w:val="24"/>
          <w:szCs w:val="24"/>
          <w:lang w:val="it-IT"/>
        </w:rPr>
        <w:t>.</w:t>
      </w:r>
      <w:r w:rsidR="00B1798A">
        <w:rPr>
          <w:rFonts w:ascii="Times New Roman" w:hAnsi="Times New Roman"/>
          <w:b/>
          <w:i/>
          <w:sz w:val="24"/>
          <w:szCs w:val="24"/>
          <w:lang w:val="it-IT"/>
        </w:rPr>
        <w:t>0</w:t>
      </w:r>
      <w:r w:rsidR="006E22F3">
        <w:rPr>
          <w:rFonts w:ascii="Times New Roman" w:hAnsi="Times New Roman"/>
          <w:b/>
          <w:i/>
          <w:sz w:val="24"/>
          <w:szCs w:val="24"/>
          <w:lang w:val="it-IT"/>
        </w:rPr>
        <w:t>5</w:t>
      </w:r>
      <w:r w:rsidRPr="009D4A94">
        <w:rPr>
          <w:rFonts w:ascii="Times New Roman" w:hAnsi="Times New Roman"/>
          <w:b/>
          <w:i/>
          <w:sz w:val="24"/>
          <w:szCs w:val="24"/>
          <w:lang w:val="it-IT"/>
        </w:rPr>
        <w:t>.20</w:t>
      </w:r>
      <w:r w:rsidR="00864058">
        <w:rPr>
          <w:rFonts w:ascii="Times New Roman" w:hAnsi="Times New Roman"/>
          <w:b/>
          <w:i/>
          <w:sz w:val="24"/>
          <w:szCs w:val="24"/>
          <w:lang w:val="it-IT"/>
        </w:rPr>
        <w:t>22</w:t>
      </w:r>
      <w:r w:rsidRPr="009D4A94">
        <w:rPr>
          <w:rFonts w:ascii="Times New Roman" w:hAnsi="Times New Roman"/>
          <w:b/>
          <w:i/>
          <w:sz w:val="24"/>
          <w:szCs w:val="24"/>
          <w:lang w:val="it-IT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962F1" w:rsidRPr="002020FA" w14:paraId="210F90F9" w14:textId="77777777" w:rsidTr="00D91C6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0B6F8522" w14:textId="77777777" w:rsidR="00C962F1" w:rsidRPr="00271B6C" w:rsidRDefault="00C962F1" w:rsidP="00D9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0532718" w14:textId="77777777" w:rsidR="00C962F1" w:rsidRPr="002020FA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14:paraId="6D395E58" w14:textId="77777777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4CE55785" w14:textId="78FF2A2C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datën </w:t>
      </w:r>
      <w:r w:rsidR="006E22F3">
        <w:rPr>
          <w:rFonts w:ascii="Times New Roman" w:hAnsi="Times New Roman"/>
          <w:i/>
          <w:sz w:val="24"/>
          <w:szCs w:val="24"/>
          <w:lang w:val="it-IT"/>
        </w:rPr>
        <w:t>12</w:t>
      </w:r>
      <w:r>
        <w:rPr>
          <w:rFonts w:ascii="Times New Roman" w:hAnsi="Times New Roman"/>
          <w:i/>
          <w:sz w:val="24"/>
          <w:szCs w:val="24"/>
          <w:lang w:val="it-IT"/>
        </w:rPr>
        <w:t>.</w:t>
      </w:r>
      <w:r w:rsidR="00224B92">
        <w:rPr>
          <w:rFonts w:ascii="Times New Roman" w:hAnsi="Times New Roman"/>
          <w:i/>
          <w:sz w:val="24"/>
          <w:szCs w:val="24"/>
          <w:lang w:val="it-IT"/>
        </w:rPr>
        <w:t>0</w:t>
      </w:r>
      <w:r w:rsidR="006E22F3">
        <w:rPr>
          <w:rFonts w:ascii="Times New Roman" w:hAnsi="Times New Roman"/>
          <w:i/>
          <w:sz w:val="24"/>
          <w:szCs w:val="24"/>
          <w:lang w:val="it-IT"/>
        </w:rPr>
        <w:t>5</w:t>
      </w:r>
      <w:r w:rsidRPr="00F40664">
        <w:rPr>
          <w:rFonts w:ascii="Times New Roman" w:hAnsi="Times New Roman"/>
          <w:i/>
          <w:sz w:val="24"/>
          <w:szCs w:val="24"/>
          <w:lang w:val="it-IT"/>
        </w:rPr>
        <w:t>.20</w:t>
      </w:r>
      <w:r w:rsidR="00B10FFD">
        <w:rPr>
          <w:rFonts w:ascii="Times New Roman" w:hAnsi="Times New Roman"/>
          <w:i/>
          <w:sz w:val="24"/>
          <w:szCs w:val="24"/>
          <w:lang w:val="it-IT"/>
        </w:rPr>
        <w:t>22</w:t>
      </w:r>
      <w:r w:rsidRPr="002020FA">
        <w:rPr>
          <w:rFonts w:ascii="Times New Roman" w:hAnsi="Times New Roman"/>
          <w:i/>
          <w:sz w:val="24"/>
          <w:szCs w:val="24"/>
          <w:lang w:val="it-IT"/>
        </w:rPr>
        <w:t>,</w:t>
      </w: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sz w:val="24"/>
          <w:szCs w:val="24"/>
          <w:lang w:val="it-IT"/>
        </w:rPr>
        <w:t>Drejtoria e Burimeve 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jerëzore </w:t>
      </w:r>
      <w:r>
        <w:rPr>
          <w:rFonts w:ascii="Times New Roman" w:hAnsi="Times New Roman"/>
          <w:sz w:val="24"/>
          <w:szCs w:val="24"/>
          <w:lang w:val="it-IT"/>
        </w:rPr>
        <w:t>e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sz w:val="24"/>
          <w:szCs w:val="24"/>
          <w:lang w:val="it-IT"/>
        </w:rPr>
        <w:t xml:space="preserve">Bashkisë Kamëz, 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ku ndodhet pozicioni për të cilin ju dëshironi të aplikoni do të shpallë në </w:t>
      </w:r>
      <w:r>
        <w:rPr>
          <w:rFonts w:ascii="Times New Roman" w:hAnsi="Times New Roman"/>
          <w:sz w:val="24"/>
          <w:szCs w:val="24"/>
          <w:lang w:val="it-IT"/>
        </w:rPr>
        <w:t xml:space="preserve">faqen zyrtare të bashkisë kamza.gov.al 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listën </w:t>
      </w:r>
      <w:r w:rsidRPr="002020FA">
        <w:rPr>
          <w:rFonts w:ascii="Times New Roman" w:hAnsi="Times New Roman"/>
          <w:sz w:val="24"/>
          <w:szCs w:val="24"/>
          <w:lang w:val="it-IT"/>
        </w:rPr>
        <w:lastRenderedPageBreak/>
        <w:t xml:space="preserve">e kandidatëve që plotësojnë kushtet e lëvizjes paralele dhe kriteret e veçanta, si dhe datën, vendin dhe orën e saktë ku do të zhvillohet intervista. </w:t>
      </w:r>
    </w:p>
    <w:p w14:paraId="155B6568" w14:textId="77777777" w:rsidR="00C962F1" w:rsidRPr="00B405FF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të njëjtën datë kandidatët që nuk i plotësojnë kushtet e lëvizjes paralele dhe kriteret e veçanta do të njoftohen individualisht nga </w:t>
      </w:r>
      <w:r>
        <w:rPr>
          <w:rFonts w:ascii="Times New Roman" w:hAnsi="Times New Roman"/>
          <w:sz w:val="24"/>
          <w:szCs w:val="24"/>
          <w:lang w:val="it-IT"/>
        </w:rPr>
        <w:t>drejtoria e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burimeve njerëzore të institucionit ku ndodhet pozicioni për të cilin ju dëshironi të aplikoni, </w:t>
      </w:r>
      <w:r w:rsidRPr="002020FA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, për shkaqet e moskualifikimit.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962F1" w:rsidRPr="00637AD9" w14:paraId="2356D18B" w14:textId="77777777" w:rsidTr="00D91C6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6E4E0352" w14:textId="77777777" w:rsidR="00C962F1" w:rsidRPr="00637AD9" w:rsidRDefault="00C962F1" w:rsidP="00D9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1E25800" w14:textId="77777777" w:rsidR="00C962F1" w:rsidRPr="00637AD9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INTERVISTA.</w:t>
            </w:r>
          </w:p>
        </w:tc>
      </w:tr>
    </w:tbl>
    <w:p w14:paraId="54B1774B" w14:textId="77777777" w:rsidR="00C962F1" w:rsidRPr="00AD05D2" w:rsidRDefault="00C962F1" w:rsidP="00C962F1">
      <w:pPr>
        <w:ind w:right="-81"/>
        <w:jc w:val="both"/>
        <w:rPr>
          <w:rFonts w:ascii="Times New Roman" w:hAnsi="Times New Roman"/>
          <w:sz w:val="24"/>
          <w:szCs w:val="24"/>
        </w:rPr>
      </w:pPr>
    </w:p>
    <w:p w14:paraId="373A621F" w14:textId="77777777" w:rsidR="00C962F1" w:rsidRPr="00AD05D2" w:rsidRDefault="00C962F1" w:rsidP="00C962F1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Kandidatët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vlerësohen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lidhje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me:</w:t>
      </w:r>
    </w:p>
    <w:p w14:paraId="55D30BFD" w14:textId="147FE529" w:rsidR="00C962F1" w:rsidRDefault="00C962F1" w:rsidP="00CE0782">
      <w:pPr>
        <w:pStyle w:val="ListParagraph"/>
        <w:numPr>
          <w:ilvl w:val="0"/>
          <w:numId w:val="2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52AF3">
        <w:rPr>
          <w:rFonts w:ascii="Times New Roman" w:hAnsi="Times New Roman"/>
          <w:sz w:val="24"/>
          <w:szCs w:val="24"/>
        </w:rPr>
        <w:t>Njohuritë</w:t>
      </w:r>
      <w:proofErr w:type="spellEnd"/>
      <w:r w:rsidRPr="00452A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2AF3">
        <w:rPr>
          <w:rFonts w:ascii="Times New Roman" w:hAnsi="Times New Roman"/>
          <w:sz w:val="24"/>
          <w:szCs w:val="24"/>
        </w:rPr>
        <w:t>mbi</w:t>
      </w:r>
      <w:proofErr w:type="spellEnd"/>
      <w:r w:rsidRPr="00452AF3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</w:t>
      </w:r>
      <w:r w:rsidRPr="00452AF3">
        <w:rPr>
          <w:rFonts w:ascii="Times New Roman" w:hAnsi="Times New Roman"/>
          <w:sz w:val="24"/>
          <w:szCs w:val="24"/>
        </w:rPr>
        <w:t>r. 152/2013</w:t>
      </w:r>
      <w:r>
        <w:rPr>
          <w:rFonts w:ascii="Times New Roman" w:hAnsi="Times New Roman"/>
          <w:sz w:val="24"/>
          <w:szCs w:val="24"/>
        </w:rPr>
        <w:t>,</w:t>
      </w:r>
      <w:r w:rsidRPr="00452AF3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452AF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Pr="00452AF3">
        <w:rPr>
          <w:rFonts w:ascii="Times New Roman" w:hAnsi="Times New Roman"/>
          <w:i/>
          <w:sz w:val="24"/>
          <w:szCs w:val="24"/>
        </w:rPr>
        <w:t xml:space="preserve"> civil</w:t>
      </w:r>
      <w:r w:rsidRPr="00452AF3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, i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nënligjore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zbatim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tij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C7FC2C0" w14:textId="77777777" w:rsidR="00C962F1" w:rsidRPr="00452AF3" w:rsidRDefault="00C962F1" w:rsidP="00C962F1">
      <w:pPr>
        <w:pStyle w:val="ListParagraph"/>
        <w:numPr>
          <w:ilvl w:val="0"/>
          <w:numId w:val="2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139/2015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Vetëqeverisjen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Vendore</w:t>
      </w:r>
      <w:proofErr w:type="spellEnd"/>
      <w:r>
        <w:rPr>
          <w:rFonts w:ascii="Times New Roman" w:hAnsi="Times New Roman"/>
          <w:sz w:val="24"/>
          <w:szCs w:val="24"/>
        </w:rPr>
        <w:t>”</w:t>
      </w:r>
    </w:p>
    <w:p w14:paraId="6C5F116B" w14:textId="77777777" w:rsidR="00C962F1" w:rsidRPr="001B450D" w:rsidRDefault="00C962F1" w:rsidP="00C962F1">
      <w:pPr>
        <w:pStyle w:val="ListParagraph"/>
        <w:numPr>
          <w:ilvl w:val="0"/>
          <w:numId w:val="2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</w:t>
      </w:r>
      <w:r w:rsidRPr="00452AF3">
        <w:rPr>
          <w:rFonts w:ascii="Times New Roman" w:hAnsi="Times New Roman"/>
          <w:sz w:val="24"/>
          <w:szCs w:val="24"/>
        </w:rPr>
        <w:t xml:space="preserve">r. 9131, </w:t>
      </w:r>
      <w:proofErr w:type="spellStart"/>
      <w:r w:rsidRPr="00452AF3">
        <w:rPr>
          <w:rFonts w:ascii="Times New Roman" w:hAnsi="Times New Roman"/>
          <w:sz w:val="24"/>
          <w:szCs w:val="24"/>
        </w:rPr>
        <w:t>datë</w:t>
      </w:r>
      <w:proofErr w:type="spellEnd"/>
      <w:r w:rsidRPr="00452AF3">
        <w:rPr>
          <w:rFonts w:ascii="Times New Roman" w:hAnsi="Times New Roman"/>
          <w:sz w:val="24"/>
          <w:szCs w:val="24"/>
        </w:rPr>
        <w:t xml:space="preserve"> 08.09.2003</w:t>
      </w:r>
      <w:r>
        <w:rPr>
          <w:rFonts w:ascii="Times New Roman" w:hAnsi="Times New Roman"/>
          <w:sz w:val="24"/>
          <w:szCs w:val="24"/>
        </w:rPr>
        <w:t>,</w:t>
      </w:r>
      <w:r w:rsidRPr="00452AF3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452AF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rregullat</w:t>
      </w:r>
      <w:proofErr w:type="spellEnd"/>
      <w:r w:rsidRPr="00452AF3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etikës</w:t>
      </w:r>
      <w:proofErr w:type="spellEnd"/>
      <w:r w:rsidRPr="00452AF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në</w:t>
      </w:r>
      <w:proofErr w:type="spellEnd"/>
      <w:r w:rsidRPr="00452AF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administratën</w:t>
      </w:r>
      <w:proofErr w:type="spellEnd"/>
      <w:r w:rsidRPr="00452AF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publike</w:t>
      </w:r>
      <w:proofErr w:type="spellEnd"/>
      <w:r>
        <w:rPr>
          <w:rFonts w:ascii="Times New Roman" w:hAnsi="Times New Roman"/>
          <w:sz w:val="24"/>
          <w:szCs w:val="24"/>
        </w:rPr>
        <w:t>”.</w:t>
      </w:r>
    </w:p>
    <w:p w14:paraId="162C35A0" w14:textId="77777777" w:rsidR="00C962F1" w:rsidRPr="00E86089" w:rsidRDefault="00C962F1" w:rsidP="00C962F1">
      <w:pPr>
        <w:pStyle w:val="ListParagraph"/>
        <w:numPr>
          <w:ilvl w:val="0"/>
          <w:numId w:val="2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E86089">
        <w:rPr>
          <w:rFonts w:ascii="Times New Roman" w:hAnsi="Times New Roman"/>
          <w:sz w:val="24"/>
          <w:szCs w:val="24"/>
          <w:lang w:val="sq-AL"/>
        </w:rPr>
        <w:t>Njohuri</w:t>
      </w:r>
      <w:r>
        <w:rPr>
          <w:rFonts w:ascii="Times New Roman" w:hAnsi="Times New Roman"/>
          <w:sz w:val="24"/>
          <w:szCs w:val="24"/>
          <w:lang w:val="sq-AL"/>
        </w:rPr>
        <w:t>të</w:t>
      </w:r>
      <w:r w:rsidRPr="00E86089">
        <w:rPr>
          <w:rFonts w:ascii="Times New Roman" w:hAnsi="Times New Roman"/>
          <w:sz w:val="24"/>
          <w:szCs w:val="24"/>
          <w:lang w:val="sq-AL"/>
        </w:rPr>
        <w:t xml:space="preserve"> mbi Ligjin Nr. </w:t>
      </w:r>
      <w:r>
        <w:rPr>
          <w:rFonts w:ascii="Times New Roman" w:hAnsi="Times New Roman"/>
          <w:sz w:val="24"/>
          <w:szCs w:val="24"/>
          <w:lang w:val="sq-AL"/>
        </w:rPr>
        <w:t>119/2014</w:t>
      </w:r>
      <w:r w:rsidRPr="00E86089">
        <w:rPr>
          <w:rFonts w:ascii="Times New Roman" w:hAnsi="Times New Roman"/>
          <w:sz w:val="24"/>
          <w:szCs w:val="24"/>
          <w:lang w:val="sq-AL"/>
        </w:rPr>
        <w:t xml:space="preserve">, datë </w:t>
      </w:r>
      <w:r>
        <w:rPr>
          <w:rFonts w:ascii="Times New Roman" w:hAnsi="Times New Roman"/>
          <w:sz w:val="24"/>
          <w:szCs w:val="24"/>
          <w:lang w:val="sq-AL"/>
        </w:rPr>
        <w:t>08</w:t>
      </w:r>
      <w:r w:rsidRPr="00E86089">
        <w:rPr>
          <w:rFonts w:ascii="Times New Roman" w:hAnsi="Times New Roman"/>
          <w:sz w:val="24"/>
          <w:szCs w:val="24"/>
          <w:lang w:val="sq-AL"/>
        </w:rPr>
        <w:t>.0</w:t>
      </w:r>
      <w:r>
        <w:rPr>
          <w:rFonts w:ascii="Times New Roman" w:hAnsi="Times New Roman"/>
          <w:sz w:val="24"/>
          <w:szCs w:val="24"/>
          <w:lang w:val="sq-AL"/>
        </w:rPr>
        <w:t>9</w:t>
      </w:r>
      <w:r w:rsidRPr="00E86089">
        <w:rPr>
          <w:rFonts w:ascii="Times New Roman" w:hAnsi="Times New Roman"/>
          <w:sz w:val="24"/>
          <w:szCs w:val="24"/>
          <w:lang w:val="sq-AL"/>
        </w:rPr>
        <w:t>.</w:t>
      </w:r>
      <w:r>
        <w:rPr>
          <w:rFonts w:ascii="Times New Roman" w:hAnsi="Times New Roman"/>
          <w:sz w:val="24"/>
          <w:szCs w:val="24"/>
          <w:lang w:val="sq-AL"/>
        </w:rPr>
        <w:t>2014</w:t>
      </w:r>
      <w:r w:rsidRPr="00E86089">
        <w:rPr>
          <w:rFonts w:ascii="Times New Roman" w:hAnsi="Times New Roman"/>
          <w:sz w:val="24"/>
          <w:szCs w:val="24"/>
          <w:lang w:val="sq-AL"/>
        </w:rPr>
        <w:t>, “</w:t>
      </w:r>
      <w:r w:rsidRPr="00E86089">
        <w:rPr>
          <w:rFonts w:ascii="Times New Roman" w:hAnsi="Times New Roman"/>
          <w:i/>
          <w:sz w:val="24"/>
          <w:szCs w:val="24"/>
          <w:lang w:val="sq-AL"/>
        </w:rPr>
        <w:t>Për të drejtën e informimit</w:t>
      </w:r>
      <w:r>
        <w:rPr>
          <w:rFonts w:ascii="Times New Roman" w:hAnsi="Times New Roman"/>
          <w:i/>
          <w:sz w:val="24"/>
          <w:szCs w:val="24"/>
          <w:lang w:val="sq-AL"/>
        </w:rPr>
        <w:t>”</w:t>
      </w:r>
      <w:r>
        <w:rPr>
          <w:rFonts w:ascii="Times New Roman" w:hAnsi="Times New Roman"/>
          <w:sz w:val="24"/>
          <w:szCs w:val="24"/>
          <w:lang w:val="sq-AL"/>
        </w:rPr>
        <w:t>, i ndryshuar.</w:t>
      </w:r>
    </w:p>
    <w:p w14:paraId="3912096D" w14:textId="77777777" w:rsidR="00C962F1" w:rsidRDefault="00C962F1" w:rsidP="00C962F1">
      <w:pPr>
        <w:pStyle w:val="ListParagraph"/>
        <w:numPr>
          <w:ilvl w:val="0"/>
          <w:numId w:val="2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44/2015, date 30.04.2015, “</w:t>
      </w:r>
      <w:proofErr w:type="spellStart"/>
      <w:r w:rsidRPr="007147FD">
        <w:rPr>
          <w:rFonts w:ascii="Times New Roman" w:hAnsi="Times New Roman"/>
          <w:i/>
          <w:sz w:val="24"/>
          <w:szCs w:val="24"/>
        </w:rPr>
        <w:t>Kodi</w:t>
      </w:r>
      <w:proofErr w:type="spellEnd"/>
      <w:r w:rsidRPr="007147FD">
        <w:rPr>
          <w:rFonts w:ascii="Times New Roman" w:hAnsi="Times New Roman"/>
          <w:i/>
          <w:sz w:val="24"/>
          <w:szCs w:val="24"/>
        </w:rPr>
        <w:t xml:space="preserve"> i </w:t>
      </w:r>
      <w:proofErr w:type="spellStart"/>
      <w:r w:rsidRPr="007147FD">
        <w:rPr>
          <w:rFonts w:ascii="Times New Roman" w:hAnsi="Times New Roman"/>
          <w:i/>
          <w:sz w:val="24"/>
          <w:szCs w:val="24"/>
        </w:rPr>
        <w:t>Procedurave</w:t>
      </w:r>
      <w:proofErr w:type="spellEnd"/>
      <w:r w:rsidRPr="007147FD">
        <w:rPr>
          <w:rFonts w:ascii="Times New Roman" w:hAnsi="Times New Roman"/>
          <w:i/>
          <w:sz w:val="24"/>
          <w:szCs w:val="24"/>
        </w:rPr>
        <w:t xml:space="preserve"> Administrative </w:t>
      </w:r>
      <w:proofErr w:type="spellStart"/>
      <w:r w:rsidRPr="007147FD">
        <w:rPr>
          <w:rFonts w:ascii="Times New Roman" w:hAnsi="Times New Roman"/>
          <w:i/>
          <w:sz w:val="24"/>
          <w:szCs w:val="24"/>
        </w:rPr>
        <w:t>të</w:t>
      </w:r>
      <w:proofErr w:type="spellEnd"/>
      <w:r w:rsidRPr="007147F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7147FD">
        <w:rPr>
          <w:rFonts w:ascii="Times New Roman" w:hAnsi="Times New Roman"/>
          <w:i/>
          <w:sz w:val="24"/>
          <w:szCs w:val="24"/>
        </w:rPr>
        <w:t>Republikës</w:t>
      </w:r>
      <w:proofErr w:type="spellEnd"/>
      <w:r w:rsidRPr="007147F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7147FD">
        <w:rPr>
          <w:rFonts w:ascii="Times New Roman" w:hAnsi="Times New Roman"/>
          <w:i/>
          <w:sz w:val="24"/>
          <w:szCs w:val="24"/>
        </w:rPr>
        <w:t>së</w:t>
      </w:r>
      <w:proofErr w:type="spellEnd"/>
      <w:r w:rsidRPr="007147F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7147FD">
        <w:rPr>
          <w:rFonts w:ascii="Times New Roman" w:hAnsi="Times New Roman"/>
          <w:i/>
          <w:sz w:val="24"/>
          <w:szCs w:val="24"/>
        </w:rPr>
        <w:t>Shqipërisë</w:t>
      </w:r>
      <w:proofErr w:type="spellEnd"/>
      <w:r>
        <w:rPr>
          <w:rFonts w:ascii="Times New Roman" w:hAnsi="Times New Roman"/>
          <w:sz w:val="24"/>
          <w:szCs w:val="24"/>
        </w:rPr>
        <w:t>”.</w:t>
      </w:r>
    </w:p>
    <w:p w14:paraId="04006D53" w14:textId="77777777" w:rsidR="00C962F1" w:rsidRDefault="00C962F1" w:rsidP="00C962F1">
      <w:pPr>
        <w:pStyle w:val="ListParagraph"/>
        <w:numPr>
          <w:ilvl w:val="0"/>
          <w:numId w:val="2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8116, date 29.03.1996, </w:t>
      </w:r>
      <w:r>
        <w:rPr>
          <w:rFonts w:ascii="Times New Roman" w:hAnsi="Times New Roman"/>
          <w:i/>
          <w:sz w:val="24"/>
          <w:szCs w:val="24"/>
        </w:rPr>
        <w:t>“</w:t>
      </w:r>
      <w:proofErr w:type="spellStart"/>
      <w:r>
        <w:rPr>
          <w:rFonts w:ascii="Times New Roman" w:hAnsi="Times New Roman"/>
          <w:i/>
          <w:sz w:val="24"/>
          <w:szCs w:val="24"/>
        </w:rPr>
        <w:t>Kodi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i/>
          <w:sz w:val="24"/>
          <w:szCs w:val="24"/>
        </w:rPr>
        <w:t>Procedurës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Civile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i/>
          <w:sz w:val="24"/>
          <w:szCs w:val="24"/>
        </w:rPr>
        <w:t>Republikës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Shqipërisë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”,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F6EAAA6" w14:textId="77777777" w:rsidR="00C962F1" w:rsidRPr="00B405FF" w:rsidRDefault="00C962F1" w:rsidP="00C962F1">
      <w:pPr>
        <w:pStyle w:val="ListParagraph"/>
        <w:numPr>
          <w:ilvl w:val="0"/>
          <w:numId w:val="2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9887,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10.03.2008, </w:t>
      </w:r>
      <w:r>
        <w:rPr>
          <w:rFonts w:ascii="Times New Roman" w:hAnsi="Times New Roman"/>
          <w:i/>
          <w:sz w:val="24"/>
          <w:szCs w:val="24"/>
        </w:rPr>
        <w:t>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mbrojtjen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dhënave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personale</w:t>
      </w:r>
      <w:proofErr w:type="spellEnd"/>
      <w:r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, i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962F1" w:rsidRPr="002020FA" w14:paraId="63DC8227" w14:textId="77777777" w:rsidTr="00D91C6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73955D32" w14:textId="77777777" w:rsidR="00C962F1" w:rsidRPr="00637AD9" w:rsidRDefault="00C962F1" w:rsidP="00D9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4253E86" w14:textId="77777777" w:rsidR="00C962F1" w:rsidRPr="002020FA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MËNYRA E VLERËSIMIT TË KANDIDATËVE</w:t>
            </w:r>
          </w:p>
        </w:tc>
      </w:tr>
    </w:tbl>
    <w:p w14:paraId="1D7A0C74" w14:textId="77777777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5EF4E7AF" w14:textId="77777777" w:rsidR="00CE0782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Kandidatët do të vlerësohen për jetëshkrimin, eksperiencat, trajnimet, kualifikimet e lidhura me fushën, si dhe vlerësimet pozitive. </w:t>
      </w:r>
    </w:p>
    <w:p w14:paraId="6E3C8266" w14:textId="7469127E" w:rsidR="00C962F1" w:rsidRPr="00CE0782" w:rsidRDefault="00C962F1" w:rsidP="00C962F1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CE0782">
        <w:rPr>
          <w:rFonts w:ascii="Times New Roman" w:hAnsi="Times New Roman"/>
          <w:b/>
          <w:sz w:val="24"/>
          <w:szCs w:val="24"/>
          <w:lang w:val="it-IT"/>
        </w:rPr>
        <w:t xml:space="preserve">Totali i pikëve për këtë vlerësim është 40 pikë. </w:t>
      </w:r>
    </w:p>
    <w:p w14:paraId="22636F1A" w14:textId="77777777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Kandidatët gjatë intervistës së strukturuar me gojë do të vlerësohen në lidhje me:</w:t>
      </w:r>
    </w:p>
    <w:p w14:paraId="5BAA0F96" w14:textId="1AD91F58" w:rsidR="00C962F1" w:rsidRPr="002020FA" w:rsidRDefault="00C962F1" w:rsidP="00CE0782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Njohuritë, aftësitë, kompetencën në lidhje me përshkrimin e pozicionit të punës;</w:t>
      </w:r>
    </w:p>
    <w:p w14:paraId="2624D0D9" w14:textId="77777777" w:rsidR="00C962F1" w:rsidRPr="00AD05D2" w:rsidRDefault="00C962F1" w:rsidP="00C962F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Eksperiencën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tyre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mëparshme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6D6CE920" w14:textId="77777777" w:rsidR="00C962F1" w:rsidRPr="002020FA" w:rsidRDefault="00C962F1" w:rsidP="00C962F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Motivimin, aspiratat dhe pritshmëritë e tyre për karrierën.</w:t>
      </w:r>
    </w:p>
    <w:p w14:paraId="12867E36" w14:textId="77777777" w:rsidR="00CE0782" w:rsidRPr="00CE0782" w:rsidRDefault="00C962F1" w:rsidP="00C962F1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CE0782">
        <w:rPr>
          <w:rFonts w:ascii="Times New Roman" w:hAnsi="Times New Roman"/>
          <w:b/>
          <w:sz w:val="24"/>
          <w:szCs w:val="24"/>
          <w:lang w:val="it-IT"/>
        </w:rPr>
        <w:t xml:space="preserve">Totali i pikëve në përfundim të intervistës së strukturuar me gojë është 60 pikë. </w:t>
      </w:r>
    </w:p>
    <w:p w14:paraId="3A8A5203" w14:textId="7DF75784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lastRenderedPageBreak/>
        <w:t>Më shumë detaje në lidhje me vlerësimin me pikë, metodologjinë e shpërndarjes së pikëve, mënyrën e llogaritjes së rezultatit përfundimtar i gjeni në Udhëzimin Nr. 2, datë 27.03.2015, “</w:t>
      </w:r>
      <w:r w:rsidRPr="002020FA">
        <w:rPr>
          <w:rFonts w:ascii="Times New Roman" w:hAnsi="Times New Roman"/>
          <w:i/>
          <w:sz w:val="24"/>
          <w:szCs w:val="24"/>
          <w:lang w:val="it-IT"/>
        </w:rPr>
        <w:t>Për procesin e plotësimit të vendeve të lira në shërbimin civil nëpërmjet procedures së lëvizjes paralele, pranimin në shërbimin civil në kategorinë ekzekutive nëpërmjet konkurrimit të hapur</w:t>
      </w:r>
      <w:r w:rsidRPr="002020FA">
        <w:rPr>
          <w:rFonts w:ascii="Times New Roman" w:hAnsi="Times New Roman"/>
          <w:sz w:val="24"/>
          <w:szCs w:val="24"/>
          <w:lang w:val="it-IT"/>
        </w:rPr>
        <w:t>”</w:t>
      </w:r>
      <w:r w:rsidRPr="002020FA">
        <w:rPr>
          <w:lang w:val="it-IT"/>
        </w:rPr>
        <w:t>,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të Departamentit të Administratës Publike </w:t>
      </w:r>
      <w:r w:rsidR="00D75030">
        <w:fldChar w:fldCharType="begin"/>
      </w:r>
      <w:r w:rsidR="00D75030">
        <w:instrText xml:space="preserve"> HYPERLINK "http://www.dap.gov.al" </w:instrText>
      </w:r>
      <w:r w:rsidR="00D75030">
        <w:fldChar w:fldCharType="separate"/>
      </w:r>
      <w:r w:rsidR="006604B4" w:rsidRPr="009637BC">
        <w:rPr>
          <w:rStyle w:val="Hyperlink"/>
          <w:rFonts w:ascii="Times New Roman" w:hAnsi="Times New Roman"/>
          <w:sz w:val="24"/>
          <w:szCs w:val="24"/>
          <w:lang w:val="it-IT"/>
        </w:rPr>
        <w:t>www.dap.gov.al</w:t>
      </w:r>
      <w:r w:rsidR="00D75030">
        <w:rPr>
          <w:rStyle w:val="Hyperlink"/>
          <w:rFonts w:ascii="Times New Roman" w:hAnsi="Times New Roman"/>
          <w:sz w:val="24"/>
          <w:szCs w:val="24"/>
          <w:lang w:val="it-IT"/>
        </w:rPr>
        <w:fldChar w:fldCharType="end"/>
      </w:r>
      <w:r w:rsidRPr="002020FA">
        <w:rPr>
          <w:rFonts w:ascii="Times New Roman" w:hAnsi="Times New Roman"/>
          <w:sz w:val="24"/>
          <w:szCs w:val="24"/>
          <w:lang w:val="it-IT"/>
        </w:rPr>
        <w:t>.</w:t>
      </w:r>
    </w:p>
    <w:p w14:paraId="677915F4" w14:textId="77777777" w:rsidR="00C962F1" w:rsidRPr="002020FA" w:rsidRDefault="006B4AB5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  <w:hyperlink r:id="rId9" w:history="1">
        <w:r w:rsidR="00C962F1" w:rsidRPr="002020FA">
          <w:rPr>
            <w:rStyle w:val="Hyperlink"/>
            <w:rFonts w:ascii="Times New Roman" w:hAnsi="Times New Roman"/>
            <w:sz w:val="24"/>
            <w:szCs w:val="24"/>
            <w:lang w:val="it-IT"/>
          </w:rPr>
          <w:t>http://dap.gov.al/2014-03-21-12-52-44/udhezime/426-udhezim-nr-2-date-27-03-2015</w:t>
        </w:r>
      </w:hyperlink>
      <w:r w:rsidR="00C962F1" w:rsidRPr="002020FA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14:paraId="2B4C1BD1" w14:textId="77777777" w:rsidR="00C962F1" w:rsidRPr="002020FA" w:rsidRDefault="00C962F1" w:rsidP="00C962F1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962F1" w:rsidRPr="002020FA" w14:paraId="20FED935" w14:textId="77777777" w:rsidTr="00D91C6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21D3E32A" w14:textId="77777777" w:rsidR="00C962F1" w:rsidRPr="00637AD9" w:rsidRDefault="00C962F1" w:rsidP="00D9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8BE8B9D" w14:textId="77777777" w:rsidR="00C962F1" w:rsidRPr="002020FA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14:paraId="6BDF918E" w14:textId="77777777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ADFE37A" w14:textId="74373109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përfundim të vlerësimit të kandidatëve, </w:t>
      </w:r>
      <w:r>
        <w:rPr>
          <w:rFonts w:ascii="Times New Roman" w:hAnsi="Times New Roman"/>
          <w:sz w:val="24"/>
          <w:szCs w:val="24"/>
          <w:lang w:val="it-IT"/>
        </w:rPr>
        <w:t>Bashkia Kamëz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do të shpallë fituesin në</w:t>
      </w:r>
      <w:r>
        <w:rPr>
          <w:rFonts w:ascii="Times New Roman" w:hAnsi="Times New Roman"/>
          <w:sz w:val="24"/>
          <w:szCs w:val="24"/>
          <w:lang w:val="it-IT"/>
        </w:rPr>
        <w:t xml:space="preserve"> faqen zyrtare të bashkisë kamza.gov.al dhe </w:t>
      </w:r>
      <w:r w:rsidR="003936C0">
        <w:rPr>
          <w:rFonts w:ascii="Times New Roman" w:hAnsi="Times New Roman"/>
          <w:sz w:val="24"/>
          <w:szCs w:val="24"/>
          <w:lang w:val="it-IT"/>
        </w:rPr>
        <w:t>ne stendat e Bashkise Kamez</w:t>
      </w:r>
      <w:r w:rsidRPr="002020FA">
        <w:rPr>
          <w:rFonts w:ascii="Times New Roman" w:hAnsi="Times New Roman"/>
          <w:sz w:val="24"/>
          <w:szCs w:val="24"/>
          <w:lang w:val="it-IT"/>
        </w:rPr>
        <w:t>. Të gjithë kandidatët pjesëmarrës në këtë procedurë do të njoftohen në mënyrë elektronike për datën e saktë të shpalljes së fituesit.</w:t>
      </w:r>
    </w:p>
    <w:p w14:paraId="7A26B8ED" w14:textId="77777777" w:rsidR="00C962F1" w:rsidRPr="00AD05D2" w:rsidRDefault="00C962F1" w:rsidP="00C962F1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</w:rPr>
      </w:pPr>
      <w:r w:rsidRPr="00AD05D2">
        <w:rPr>
          <w:rFonts w:ascii="Times New Roman" w:hAnsi="Times New Roman"/>
          <w:b/>
          <w:color w:val="C00000"/>
          <w:sz w:val="24"/>
          <w:szCs w:val="24"/>
        </w:rPr>
        <w:t xml:space="preserve">2- </w:t>
      </w:r>
      <w:proofErr w:type="spellStart"/>
      <w:r>
        <w:rPr>
          <w:rFonts w:ascii="Times New Roman" w:hAnsi="Times New Roman"/>
          <w:b/>
          <w:color w:val="C00000"/>
          <w:sz w:val="24"/>
          <w:szCs w:val="24"/>
        </w:rPr>
        <w:t>Pranimi</w:t>
      </w:r>
      <w:proofErr w:type="spellEnd"/>
      <w:r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C00000"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C00000"/>
          <w:sz w:val="24"/>
          <w:szCs w:val="24"/>
        </w:rPr>
        <w:t>shë</w:t>
      </w:r>
      <w:r w:rsidRPr="00AD05D2">
        <w:rPr>
          <w:rFonts w:ascii="Times New Roman" w:hAnsi="Times New Roman"/>
          <w:b/>
          <w:color w:val="C00000"/>
          <w:sz w:val="24"/>
          <w:szCs w:val="24"/>
        </w:rPr>
        <w:t>rbimin</w:t>
      </w:r>
      <w:proofErr w:type="spellEnd"/>
      <w:r w:rsidRPr="00AD05D2">
        <w:rPr>
          <w:rFonts w:ascii="Times New Roman" w:hAnsi="Times New Roman"/>
          <w:b/>
          <w:color w:val="C00000"/>
          <w:sz w:val="24"/>
          <w:szCs w:val="24"/>
        </w:rPr>
        <w:t xml:space="preserve">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C962F1" w:rsidRPr="00637AD9" w14:paraId="746F54A6" w14:textId="77777777" w:rsidTr="00D91C61">
        <w:trPr>
          <w:trHeight w:val="1335"/>
        </w:trPr>
        <w:tc>
          <w:tcPr>
            <w:tcW w:w="9315" w:type="dxa"/>
            <w:shd w:val="clear" w:color="auto" w:fill="FFFFCC"/>
            <w:vAlign w:val="center"/>
          </w:tcPr>
          <w:p w14:paraId="3A9154CF" w14:textId="77777777" w:rsidR="00C962F1" w:rsidRPr="00637AD9" w:rsidRDefault="00C962F1" w:rsidP="00D91C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Vetëm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rast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nga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pozicionet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renditura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fillim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kësaj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shpalljeje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përfundim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rezulton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ende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vakante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këto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janë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vlefshme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konkurimin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pranimit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shërbimin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civil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kategorinë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ekzekutive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.</w:t>
            </w:r>
          </w:p>
        </w:tc>
      </w:tr>
    </w:tbl>
    <w:p w14:paraId="5F0E46DE" w14:textId="77777777" w:rsidR="00C962F1" w:rsidRPr="00AD05D2" w:rsidRDefault="00C962F1" w:rsidP="00C962F1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këtë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procedurë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kanë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drejtë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aplikojnë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gjithë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kandidatët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që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plotësojnë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kërkesat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përgjithshme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përputhje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me 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nenin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 xml:space="preserve"> 21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Ligjit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N</w:t>
      </w:r>
      <w:r w:rsidRPr="00AD05D2">
        <w:rPr>
          <w:rFonts w:ascii="Times New Roman" w:hAnsi="Times New Roman"/>
          <w:i/>
          <w:sz w:val="24"/>
          <w:szCs w:val="24"/>
        </w:rPr>
        <w:t>r</w:t>
      </w:r>
      <w:r>
        <w:rPr>
          <w:rFonts w:ascii="Times New Roman" w:hAnsi="Times New Roman"/>
          <w:i/>
          <w:sz w:val="24"/>
          <w:szCs w:val="24"/>
        </w:rPr>
        <w:t>.</w:t>
      </w:r>
      <w:r w:rsidRPr="00AD05D2">
        <w:rPr>
          <w:rFonts w:ascii="Times New Roman" w:hAnsi="Times New Roman"/>
          <w:i/>
          <w:sz w:val="24"/>
          <w:szCs w:val="24"/>
        </w:rPr>
        <w:t xml:space="preserve"> 152/2013</w:t>
      </w:r>
      <w:r>
        <w:rPr>
          <w:rFonts w:ascii="Times New Roman" w:hAnsi="Times New Roman"/>
          <w:i/>
          <w:sz w:val="24"/>
          <w:szCs w:val="24"/>
        </w:rPr>
        <w:t>,</w:t>
      </w:r>
      <w:r w:rsidRPr="00AD05D2">
        <w:rPr>
          <w:rFonts w:ascii="Times New Roman" w:hAnsi="Times New Roman"/>
          <w:i/>
          <w:sz w:val="24"/>
          <w:szCs w:val="24"/>
        </w:rPr>
        <w:t xml:space="preserve"> “</w:t>
      </w:r>
      <w:proofErr w:type="spellStart"/>
      <w:r w:rsidRPr="00AD05D2">
        <w:rPr>
          <w:rFonts w:ascii="Times New Roman" w:hAnsi="Times New Roman"/>
          <w:i/>
          <w:sz w:val="24"/>
          <w:szCs w:val="24"/>
        </w:rPr>
        <w:t>Pë</w:t>
      </w:r>
      <w:r>
        <w:rPr>
          <w:rFonts w:ascii="Times New Roman" w:hAnsi="Times New Roman"/>
          <w:i/>
          <w:sz w:val="24"/>
          <w:szCs w:val="24"/>
        </w:rPr>
        <w:t>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nepunesit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civil”, i </w:t>
      </w:r>
      <w:proofErr w:type="spellStart"/>
      <w:r>
        <w:rPr>
          <w:rFonts w:ascii="Times New Roman" w:hAnsi="Times New Roman"/>
          <w:i/>
          <w:sz w:val="24"/>
          <w:szCs w:val="24"/>
        </w:rPr>
        <w:t>ndryshuar</w:t>
      </w:r>
      <w:proofErr w:type="spellEnd"/>
      <w:r w:rsidRPr="00AD05D2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AD05D2">
        <w:rPr>
          <w:rFonts w:ascii="Times New Roman" w:hAnsi="Times New Roman"/>
          <w:i/>
          <w:sz w:val="24"/>
          <w:szCs w:val="24"/>
        </w:rPr>
        <w:t xml:space="preserve">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962F1" w:rsidRPr="00637AD9" w14:paraId="782ED985" w14:textId="77777777" w:rsidTr="00D91C6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1C193AE" w14:textId="77777777" w:rsidR="00C962F1" w:rsidRPr="00637AD9" w:rsidRDefault="00C962F1" w:rsidP="00D9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A4B5CAB" w14:textId="77777777" w:rsidR="00C962F1" w:rsidRPr="00637AD9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PRANIMIT NË SHËRBIMIN CIVIL DHE KRITERET E VEÇANTA</w:t>
            </w:r>
          </w:p>
        </w:tc>
      </w:tr>
    </w:tbl>
    <w:p w14:paraId="314F0F2C" w14:textId="77777777" w:rsidR="00C962F1" w:rsidRPr="00AD05D2" w:rsidRDefault="00C962F1" w:rsidP="00C962F1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D05D2">
        <w:rPr>
          <w:rFonts w:ascii="Times New Roman" w:hAnsi="Times New Roman"/>
          <w:b/>
          <w:sz w:val="24"/>
          <w:szCs w:val="24"/>
        </w:rPr>
        <w:t>Kushtet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që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duhet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plotësojë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kandidati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procedurën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pranimit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shërbimin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civil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janë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: </w:t>
      </w:r>
    </w:p>
    <w:p w14:paraId="4105E7BF" w14:textId="77777777" w:rsidR="00C962F1" w:rsidRPr="00AD05D2" w:rsidRDefault="00C962F1" w:rsidP="00C962F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jetë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shtetas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shqiptar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1A985F48" w14:textId="77777777" w:rsidR="00C962F1" w:rsidRPr="00AD05D2" w:rsidRDefault="00C962F1" w:rsidP="00C962F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zotësi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plotë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për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vepruar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628C1F47" w14:textId="77777777" w:rsidR="00C962F1" w:rsidRPr="00AD05D2" w:rsidRDefault="00C962F1" w:rsidP="00C962F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zotërojë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gjuhën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shqipe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shkruar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dhe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folur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3498C3A1" w14:textId="77777777" w:rsidR="00C962F1" w:rsidRPr="00AD05D2" w:rsidRDefault="00C962F1" w:rsidP="00C962F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jetë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kushte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shëndetësore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që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lejojnë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kryejë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detyrën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përkatëse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6395D359" w14:textId="77777777" w:rsidR="00C962F1" w:rsidRPr="00AD05D2" w:rsidRDefault="00C962F1" w:rsidP="00C962F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mos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jetë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AD05D2">
        <w:rPr>
          <w:rFonts w:ascii="Times New Roman" w:hAnsi="Times New Roman"/>
          <w:sz w:val="24"/>
          <w:szCs w:val="24"/>
        </w:rPr>
        <w:t>dënuar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AD05D2">
        <w:rPr>
          <w:rFonts w:ascii="Times New Roman" w:hAnsi="Times New Roman"/>
          <w:sz w:val="24"/>
          <w:szCs w:val="24"/>
        </w:rPr>
        <w:t>vendim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formës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prerë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për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kryerjen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një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krimi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apo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për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kryerjen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një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kundërvajtjeje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penale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AD05D2">
        <w:rPr>
          <w:rFonts w:ascii="Times New Roman" w:hAnsi="Times New Roman"/>
          <w:sz w:val="24"/>
          <w:szCs w:val="24"/>
        </w:rPr>
        <w:t>dashje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05D9F1B3" w14:textId="77777777" w:rsidR="00C962F1" w:rsidRPr="00B405FF" w:rsidRDefault="00C962F1" w:rsidP="00C962F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Ndaj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tij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mos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jetë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marrë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masa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disiplinore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largimit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nga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shërbimi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ci</w:t>
      </w:r>
      <w:r>
        <w:rPr>
          <w:rFonts w:ascii="Times New Roman" w:hAnsi="Times New Roman"/>
          <w:sz w:val="24"/>
          <w:szCs w:val="24"/>
        </w:rPr>
        <w:t xml:space="preserve">vil,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është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sipas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L</w:t>
      </w:r>
      <w:r w:rsidRPr="00AD05D2">
        <w:rPr>
          <w:rFonts w:ascii="Times New Roman" w:hAnsi="Times New Roman"/>
          <w:sz w:val="24"/>
          <w:szCs w:val="24"/>
        </w:rPr>
        <w:t>igjit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Nr.</w:t>
      </w:r>
      <w:r w:rsidRPr="00AD05D2">
        <w:rPr>
          <w:rFonts w:ascii="Times New Roman" w:hAnsi="Times New Roman"/>
          <w:sz w:val="24"/>
          <w:szCs w:val="24"/>
        </w:rPr>
        <w:t xml:space="preserve"> 152/2013</w:t>
      </w:r>
      <w:r>
        <w:rPr>
          <w:rFonts w:ascii="Times New Roman" w:hAnsi="Times New Roman"/>
          <w:sz w:val="24"/>
          <w:szCs w:val="24"/>
        </w:rPr>
        <w:t>,</w:t>
      </w:r>
      <w:r w:rsidRPr="00AD05D2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1A11D1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1A11D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A11D1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Pr="001A11D1">
        <w:rPr>
          <w:rFonts w:ascii="Times New Roman" w:hAnsi="Times New Roman"/>
          <w:i/>
          <w:sz w:val="24"/>
          <w:szCs w:val="24"/>
        </w:rPr>
        <w:t xml:space="preserve"> civil</w:t>
      </w:r>
      <w:r w:rsidRPr="00AD05D2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,</w:t>
      </w:r>
      <w:r w:rsidRPr="00AD05D2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AD05D2">
        <w:rPr>
          <w:rFonts w:ascii="Times New Roman" w:hAnsi="Times New Roman"/>
          <w:sz w:val="24"/>
          <w:szCs w:val="24"/>
        </w:rPr>
        <w:t>ndryshuar</w:t>
      </w:r>
      <w:proofErr w:type="spellEnd"/>
      <w:r w:rsidRPr="00AD05D2">
        <w:rPr>
          <w:rFonts w:ascii="Times New Roman" w:hAnsi="Times New Roman"/>
          <w:sz w:val="24"/>
          <w:szCs w:val="24"/>
        </w:rPr>
        <w:t>.</w:t>
      </w:r>
    </w:p>
    <w:p w14:paraId="151A16E1" w14:textId="77777777" w:rsidR="00C962F1" w:rsidRPr="008E06BC" w:rsidRDefault="00C962F1" w:rsidP="00C962F1">
      <w:pPr>
        <w:jc w:val="both"/>
        <w:rPr>
          <w:rFonts w:ascii="Times New Roman" w:hAnsi="Times New Roman"/>
          <w:b/>
          <w:color w:val="000000"/>
          <w:sz w:val="24"/>
          <w:szCs w:val="24"/>
          <w:lang w:val="it-IT"/>
        </w:rPr>
      </w:pPr>
      <w:r w:rsidRPr="008E06BC">
        <w:rPr>
          <w:rFonts w:ascii="Times New Roman" w:hAnsi="Times New Roman"/>
          <w:b/>
          <w:color w:val="000000"/>
          <w:sz w:val="24"/>
          <w:szCs w:val="24"/>
          <w:lang w:val="it-IT"/>
        </w:rPr>
        <w:t>Kandidatët duhet të plotësojnë kriteret e veçanta si vijon:</w:t>
      </w:r>
    </w:p>
    <w:p w14:paraId="24EC67B8" w14:textId="4F5BF08A" w:rsidR="00C962F1" w:rsidRPr="002020FA" w:rsidRDefault="00C962F1" w:rsidP="00C962F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lastRenderedPageBreak/>
        <w:t xml:space="preserve">Të zotërojnë diplomë të nivelit </w:t>
      </w:r>
      <w:r w:rsidR="008E06BC">
        <w:rPr>
          <w:rFonts w:ascii="Times New Roman" w:hAnsi="Times New Roman"/>
          <w:color w:val="000000"/>
          <w:sz w:val="24"/>
          <w:szCs w:val="24"/>
          <w:lang w:val="it-IT"/>
        </w:rPr>
        <w:t>“Bachelor”</w:t>
      </w: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“Master Shkencor</w:t>
      </w:r>
      <w:r w:rsidR="008E06BC">
        <w:rPr>
          <w:rFonts w:ascii="Times New Roman" w:hAnsi="Times New Roman"/>
          <w:color w:val="000000"/>
          <w:sz w:val="24"/>
          <w:szCs w:val="24"/>
          <w:lang w:val="it-IT"/>
        </w:rPr>
        <w:t xml:space="preserve"> ose profesional</w:t>
      </w: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 xml:space="preserve">” në degën e Drejtësisë, edhe diploma e nivelit “Bachelor” duhet të jetë në të njëjtën fushë. </w:t>
      </w:r>
      <w:r w:rsidRPr="002020FA">
        <w:rPr>
          <w:rFonts w:ascii="Times New Roman" w:hAnsi="Times New Roman"/>
          <w:sz w:val="24"/>
          <w:szCs w:val="24"/>
          <w:lang w:val="it-IT"/>
        </w:rPr>
        <w:t>(</w:t>
      </w:r>
      <w:r w:rsidRPr="002020FA">
        <w:rPr>
          <w:rFonts w:ascii="Times New Roman" w:hAnsi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14:paraId="1C53B73E" w14:textId="77777777" w:rsidR="00C962F1" w:rsidRPr="002020FA" w:rsidRDefault="00C962F1" w:rsidP="00C962F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Të kenë aftësi të mira komunikuese dhe të punës në grupë.</w:t>
      </w:r>
    </w:p>
    <w:p w14:paraId="52A97E3E" w14:textId="77777777" w:rsidR="00C962F1" w:rsidRPr="00B405FF" w:rsidRDefault="00C962F1" w:rsidP="00C962F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0C32B2">
        <w:rPr>
          <w:rFonts w:ascii="Times New Roman" w:hAnsi="Times New Roman"/>
          <w:sz w:val="24"/>
          <w:szCs w:val="24"/>
          <w:lang w:val="it-IT"/>
        </w:rPr>
        <w:t>Të zotërojnë gjuhën angleze të vërtetuar me testet e njohura ndërkomb</w:t>
      </w:r>
      <w:r>
        <w:rPr>
          <w:rFonts w:ascii="Times New Roman" w:hAnsi="Times New Roman"/>
          <w:sz w:val="24"/>
          <w:szCs w:val="24"/>
          <w:lang w:val="it-IT"/>
        </w:rPr>
        <w:t>ë</w:t>
      </w:r>
      <w:r w:rsidRPr="000C32B2">
        <w:rPr>
          <w:rFonts w:ascii="Times New Roman" w:hAnsi="Times New Roman"/>
          <w:sz w:val="24"/>
          <w:szCs w:val="24"/>
          <w:lang w:val="it-IT"/>
        </w:rPr>
        <w:t>tarisht (TOEFL, IELTS ,TOEIC etj.),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0C32B2">
        <w:rPr>
          <w:rFonts w:ascii="Times New Roman" w:hAnsi="Times New Roman"/>
          <w:sz w:val="24"/>
          <w:szCs w:val="24"/>
          <w:lang w:val="it-IT"/>
        </w:rPr>
        <w:t>Përparësi ka një gjuhë e dytë e BE-së.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8730"/>
      </w:tblGrid>
      <w:tr w:rsidR="00C962F1" w:rsidRPr="002020FA" w14:paraId="7BE286CA" w14:textId="77777777" w:rsidTr="00D91C6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B5CFD9E" w14:textId="77777777" w:rsidR="00C962F1" w:rsidRPr="00637AD9" w:rsidRDefault="00C962F1" w:rsidP="00D9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97A8238" w14:textId="77777777" w:rsidR="00C962F1" w:rsidRPr="002020FA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</w:t>
            </w:r>
          </w:p>
        </w:tc>
      </w:tr>
    </w:tbl>
    <w:p w14:paraId="3C59FB87" w14:textId="77777777" w:rsidR="00C962F1" w:rsidRPr="002020FA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268D649B" w14:textId="77777777" w:rsidR="003200BC" w:rsidRPr="00864058" w:rsidRDefault="003200BC" w:rsidP="003200BC">
      <w:pPr>
        <w:pStyle w:val="ListParagraph"/>
        <w:numPr>
          <w:ilvl w:val="0"/>
          <w:numId w:val="12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Jetëshkrim i plotësuar në përputhje me dokumentin tip që e gjeni në linkun:</w:t>
      </w: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br/>
      </w: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fldChar w:fldCharType="begin"/>
      </w: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instrText xml:space="preserve"> HYPERLINK "http://lgu.dap.gov.al/CVTemplate_jeteshkrimi_standard.docx" </w:instrText>
      </w: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fldChar w:fldCharType="separate"/>
      </w: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http://lgu.dap.gov.al/CVTemplate_jeteshkrimi_standard.docx</w:t>
      </w: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fldChar w:fldCharType="end"/>
      </w:r>
    </w:p>
    <w:p w14:paraId="19595066" w14:textId="77777777" w:rsidR="003200BC" w:rsidRPr="00864058" w:rsidRDefault="003200BC" w:rsidP="003200BC">
      <w:pPr>
        <w:pStyle w:val="ListParagraph"/>
        <w:numPr>
          <w:ilvl w:val="0"/>
          <w:numId w:val="12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Fotokopje të diplomës e noterizuar (përfshirë edhe diplomën Bachelor). Për diplomat e marra jashtë Republikës së Shqipërisë të përcillet njehsimi nga Ministria e Arsimit dhe e Sportit;</w:t>
      </w:r>
    </w:p>
    <w:p w14:paraId="126E147A" w14:textId="77777777" w:rsidR="003200BC" w:rsidRPr="00864058" w:rsidRDefault="003200BC" w:rsidP="003200BC">
      <w:pPr>
        <w:pStyle w:val="ListParagraph"/>
        <w:numPr>
          <w:ilvl w:val="0"/>
          <w:numId w:val="12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>
        <w:rPr>
          <w:rFonts w:ascii="Times New Roman" w:eastAsiaTheme="minorEastAsia" w:hAnsi="Times New Roman" w:cstheme="minorBidi"/>
          <w:sz w:val="24"/>
          <w:szCs w:val="24"/>
          <w:lang w:val="it-IT"/>
        </w:rPr>
        <w:t>Lista e Not</w:t>
      </w: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ave e noterizuar.</w:t>
      </w:r>
    </w:p>
    <w:p w14:paraId="2414415F" w14:textId="77777777" w:rsidR="003200BC" w:rsidRPr="00864058" w:rsidRDefault="003200BC" w:rsidP="003200BC">
      <w:pPr>
        <w:pStyle w:val="ListParagraph"/>
        <w:numPr>
          <w:ilvl w:val="0"/>
          <w:numId w:val="12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Fotokopje të librezës së punës e noterizuar (të gjitha faqet që vërtetojnë eksperiencën në punë);</w:t>
      </w:r>
    </w:p>
    <w:p w14:paraId="381CA411" w14:textId="77777777" w:rsidR="003200BC" w:rsidRPr="00864058" w:rsidRDefault="003200BC" w:rsidP="003200BC">
      <w:pPr>
        <w:pStyle w:val="ListParagraph"/>
        <w:numPr>
          <w:ilvl w:val="0"/>
          <w:numId w:val="12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Fotokopje të letërnjoftimit (ID);</w:t>
      </w:r>
    </w:p>
    <w:p w14:paraId="3DCEEFC0" w14:textId="77777777" w:rsidR="003200BC" w:rsidRPr="00864058" w:rsidRDefault="003200BC" w:rsidP="003200BC">
      <w:pPr>
        <w:pStyle w:val="ListParagraph"/>
        <w:numPr>
          <w:ilvl w:val="0"/>
          <w:numId w:val="12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Vërtetim të gjendjes shëndetësore;</w:t>
      </w:r>
    </w:p>
    <w:p w14:paraId="46D06ED8" w14:textId="77777777" w:rsidR="003200BC" w:rsidRPr="00864058" w:rsidRDefault="003200BC" w:rsidP="003200BC">
      <w:pPr>
        <w:pStyle w:val="ListParagraph"/>
        <w:numPr>
          <w:ilvl w:val="0"/>
          <w:numId w:val="12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Vetëdeklarim të gjendjes gjyqësore;</w:t>
      </w:r>
    </w:p>
    <w:p w14:paraId="3C0051E6" w14:textId="77777777" w:rsidR="003200BC" w:rsidRPr="00864058" w:rsidRDefault="003200BC" w:rsidP="003200BC">
      <w:pPr>
        <w:pStyle w:val="ListParagraph"/>
        <w:numPr>
          <w:ilvl w:val="0"/>
          <w:numId w:val="12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Deshmi penaliteti</w:t>
      </w:r>
    </w:p>
    <w:p w14:paraId="7352C669" w14:textId="77777777" w:rsidR="003200BC" w:rsidRPr="00864058" w:rsidRDefault="003200BC" w:rsidP="003200BC">
      <w:pPr>
        <w:pStyle w:val="ListParagraph"/>
        <w:numPr>
          <w:ilvl w:val="0"/>
          <w:numId w:val="12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Çertefikate familjare/personale</w:t>
      </w:r>
    </w:p>
    <w:p w14:paraId="1625DD8E" w14:textId="0E4D7D50" w:rsidR="003200BC" w:rsidRPr="003200BC" w:rsidRDefault="003200BC" w:rsidP="003200BC">
      <w:pPr>
        <w:pStyle w:val="ListParagraph"/>
        <w:numPr>
          <w:ilvl w:val="0"/>
          <w:numId w:val="12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Vertetim  Banimi</w:t>
      </w:r>
    </w:p>
    <w:p w14:paraId="4B722A0F" w14:textId="77777777" w:rsidR="00ED3F93" w:rsidRDefault="003200BC" w:rsidP="00ED3F93">
      <w:pPr>
        <w:pStyle w:val="ListParagraph"/>
        <w:numPr>
          <w:ilvl w:val="0"/>
          <w:numId w:val="12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 w:rsidRPr="00864058">
        <w:rPr>
          <w:rFonts w:ascii="Times New Roman" w:eastAsiaTheme="minorEastAsia" w:hAnsi="Times New Roman" w:cstheme="minorBidi"/>
          <w:sz w:val="24"/>
          <w:szCs w:val="24"/>
          <w:lang w:val="it-IT"/>
        </w:rPr>
        <w:t>Çdo dokumentacion tjetër që vërteton trajnimet, kualifikimet, arsimin shtesë, vlerësimet pozitive apo të tjera të përmendura në jetëshkrimin tuaj;</w:t>
      </w:r>
    </w:p>
    <w:p w14:paraId="6292D1E6" w14:textId="44ADE37C" w:rsidR="00C962F1" w:rsidRPr="00ED3F93" w:rsidRDefault="00C962F1" w:rsidP="00C962F1">
      <w:pPr>
        <w:pStyle w:val="ListParagraph"/>
        <w:numPr>
          <w:ilvl w:val="0"/>
          <w:numId w:val="12"/>
        </w:numPr>
        <w:shd w:val="clear" w:color="auto" w:fill="FFFFFF"/>
        <w:spacing w:after="225"/>
        <w:jc w:val="both"/>
        <w:rPr>
          <w:rFonts w:ascii="Times New Roman" w:eastAsiaTheme="minorEastAsia" w:hAnsi="Times New Roman" w:cstheme="minorBidi"/>
          <w:sz w:val="24"/>
          <w:szCs w:val="24"/>
          <w:lang w:val="it-IT"/>
        </w:rPr>
      </w:pPr>
      <w:r w:rsidRPr="00ED3F93">
        <w:rPr>
          <w:rFonts w:ascii="Times New Roman" w:hAnsi="Times New Roman"/>
          <w:b/>
          <w:i/>
          <w:sz w:val="24"/>
          <w:szCs w:val="24"/>
          <w:lang w:val="it-IT"/>
        </w:rPr>
        <w:t xml:space="preserve">Dokumentet duhet të dorëzohen me postë, brenda datës </w:t>
      </w:r>
      <w:r w:rsidR="00C16C89">
        <w:rPr>
          <w:rFonts w:ascii="Times New Roman" w:hAnsi="Times New Roman"/>
          <w:b/>
          <w:i/>
          <w:sz w:val="24"/>
          <w:szCs w:val="24"/>
          <w:lang w:val="it-IT"/>
        </w:rPr>
        <w:t>16</w:t>
      </w:r>
      <w:r w:rsidRPr="00ED3F93">
        <w:rPr>
          <w:rFonts w:ascii="Times New Roman" w:hAnsi="Times New Roman"/>
          <w:b/>
          <w:i/>
          <w:sz w:val="24"/>
          <w:szCs w:val="24"/>
          <w:lang w:val="it-IT"/>
        </w:rPr>
        <w:t>.</w:t>
      </w:r>
      <w:r w:rsidR="00166029" w:rsidRPr="00ED3F93">
        <w:rPr>
          <w:rFonts w:ascii="Times New Roman" w:hAnsi="Times New Roman"/>
          <w:b/>
          <w:i/>
          <w:sz w:val="24"/>
          <w:szCs w:val="24"/>
          <w:lang w:val="it-IT"/>
        </w:rPr>
        <w:t>0</w:t>
      </w:r>
      <w:r w:rsidR="00C16C89">
        <w:rPr>
          <w:rFonts w:ascii="Times New Roman" w:hAnsi="Times New Roman"/>
          <w:b/>
          <w:i/>
          <w:sz w:val="24"/>
          <w:szCs w:val="24"/>
          <w:lang w:val="it-IT"/>
        </w:rPr>
        <w:t>5</w:t>
      </w:r>
      <w:r w:rsidRPr="00ED3F93">
        <w:rPr>
          <w:rFonts w:ascii="Times New Roman" w:hAnsi="Times New Roman"/>
          <w:b/>
          <w:i/>
          <w:sz w:val="24"/>
          <w:szCs w:val="24"/>
          <w:lang w:val="it-IT"/>
        </w:rPr>
        <w:t>.20</w:t>
      </w:r>
      <w:r w:rsidR="00ED3F93">
        <w:rPr>
          <w:rFonts w:ascii="Times New Roman" w:hAnsi="Times New Roman"/>
          <w:b/>
          <w:i/>
          <w:sz w:val="24"/>
          <w:szCs w:val="24"/>
          <w:lang w:val="it-IT"/>
        </w:rPr>
        <w:t>22</w:t>
      </w:r>
      <w:r w:rsidRPr="00ED3F93">
        <w:rPr>
          <w:rFonts w:ascii="Times New Roman" w:hAnsi="Times New Roman"/>
          <w:b/>
          <w:i/>
          <w:sz w:val="24"/>
          <w:szCs w:val="24"/>
          <w:lang w:val="it-IT"/>
        </w:rPr>
        <w:t xml:space="preserve">, në Bashkinë Kamëz me adresë: Bulevardi “Blu”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962F1" w:rsidRPr="002020FA" w14:paraId="761119F2" w14:textId="77777777" w:rsidTr="00D91C6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358B510D" w14:textId="77777777" w:rsidR="00C962F1" w:rsidRPr="00271B6C" w:rsidRDefault="00C962F1" w:rsidP="00D9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CB13A29" w14:textId="77777777" w:rsidR="00C962F1" w:rsidRPr="002020FA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14:paraId="4A462EFE" w14:textId="1CBAC29D" w:rsidR="00A02A2D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datën </w:t>
      </w:r>
      <w:r w:rsidR="00C16C89">
        <w:rPr>
          <w:rFonts w:ascii="Times New Roman" w:hAnsi="Times New Roman"/>
          <w:i/>
          <w:sz w:val="24"/>
          <w:szCs w:val="24"/>
          <w:lang w:val="it-IT"/>
        </w:rPr>
        <w:t>17</w:t>
      </w:r>
      <w:r>
        <w:rPr>
          <w:rFonts w:ascii="Times New Roman" w:hAnsi="Times New Roman"/>
          <w:i/>
          <w:sz w:val="24"/>
          <w:szCs w:val="24"/>
          <w:lang w:val="it-IT"/>
        </w:rPr>
        <w:t>.</w:t>
      </w:r>
      <w:r w:rsidR="00C16C89">
        <w:rPr>
          <w:rFonts w:ascii="Times New Roman" w:hAnsi="Times New Roman"/>
          <w:i/>
          <w:sz w:val="24"/>
          <w:szCs w:val="24"/>
          <w:lang w:val="it-IT"/>
        </w:rPr>
        <w:t>05</w:t>
      </w:r>
      <w:r>
        <w:rPr>
          <w:rFonts w:ascii="Times New Roman" w:hAnsi="Times New Roman"/>
          <w:i/>
          <w:sz w:val="24"/>
          <w:szCs w:val="24"/>
          <w:lang w:val="it-IT"/>
        </w:rPr>
        <w:t>.</w:t>
      </w:r>
      <w:r w:rsidRPr="00F40664">
        <w:rPr>
          <w:rFonts w:ascii="Times New Roman" w:hAnsi="Times New Roman"/>
          <w:i/>
          <w:sz w:val="24"/>
          <w:szCs w:val="24"/>
          <w:lang w:val="it-IT"/>
        </w:rPr>
        <w:t>20</w:t>
      </w:r>
      <w:r w:rsidR="00ED3F93">
        <w:rPr>
          <w:rFonts w:ascii="Times New Roman" w:hAnsi="Times New Roman"/>
          <w:i/>
          <w:sz w:val="24"/>
          <w:szCs w:val="24"/>
          <w:lang w:val="it-IT"/>
        </w:rPr>
        <w:t>22</w:t>
      </w:r>
      <w:r w:rsidRPr="00310ED5">
        <w:rPr>
          <w:rFonts w:ascii="Times New Roman" w:hAnsi="Times New Roman"/>
          <w:i/>
          <w:sz w:val="24"/>
          <w:szCs w:val="24"/>
          <w:lang w:val="it-IT"/>
        </w:rPr>
        <w:t>,</w:t>
      </w: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sz w:val="24"/>
          <w:szCs w:val="24"/>
          <w:lang w:val="it-IT"/>
        </w:rPr>
        <w:t>Drejtoria e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sz w:val="24"/>
          <w:szCs w:val="24"/>
          <w:lang w:val="it-IT"/>
        </w:rPr>
        <w:t>B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urimeve </w:t>
      </w:r>
      <w:r>
        <w:rPr>
          <w:rFonts w:ascii="Times New Roman" w:hAnsi="Times New Roman"/>
          <w:sz w:val="24"/>
          <w:szCs w:val="24"/>
          <w:lang w:val="it-IT"/>
        </w:rPr>
        <w:t>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jerëzore </w:t>
      </w:r>
      <w:r>
        <w:rPr>
          <w:rFonts w:ascii="Times New Roman" w:hAnsi="Times New Roman"/>
          <w:sz w:val="24"/>
          <w:szCs w:val="24"/>
          <w:lang w:val="it-IT"/>
        </w:rPr>
        <w:t>e Bashkisë Kamëz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ku ndodhet pozicioni për të cilin ju dëshironi të aplikoni</w:t>
      </w:r>
      <w:r>
        <w:rPr>
          <w:rFonts w:ascii="Times New Roman" w:hAnsi="Times New Roman"/>
          <w:sz w:val="24"/>
          <w:szCs w:val="24"/>
          <w:lang w:val="it-IT"/>
        </w:rPr>
        <w:t>,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do të shpallë në </w:t>
      </w:r>
      <w:r>
        <w:rPr>
          <w:rFonts w:ascii="Times New Roman" w:hAnsi="Times New Roman"/>
          <w:sz w:val="24"/>
          <w:szCs w:val="24"/>
          <w:lang w:val="it-IT"/>
        </w:rPr>
        <w:t>faqen zyrtare të bashkisë kamza.gov.al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listën e kandidatëve që plotësojnë kushtet dhe kriteret e veçanta, si dhe datën, vendin dhe orën e saktë ku do të zhvillohet intervista. </w:t>
      </w:r>
    </w:p>
    <w:p w14:paraId="2A36D816" w14:textId="0185994C" w:rsidR="00C962F1" w:rsidRPr="00B405FF" w:rsidRDefault="00C962F1" w:rsidP="00C962F1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të njëjtën datë kandidatët që nuk i plotësojnë kushtet dhe kriteret e veçanta do të njoftohen individualisht nga </w:t>
      </w:r>
      <w:r>
        <w:rPr>
          <w:rFonts w:ascii="Times New Roman" w:hAnsi="Times New Roman"/>
          <w:sz w:val="24"/>
          <w:szCs w:val="24"/>
          <w:lang w:val="it-IT"/>
        </w:rPr>
        <w:t xml:space="preserve">drejtoria e 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burimeve njerëzore të institucionit ku ndodhet pozicioni për të cilin ju dëshironi të aplikoni, </w:t>
      </w:r>
      <w:r w:rsidRPr="002020FA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, për shkaqet e moskualifikimit.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962F1" w:rsidRPr="00637AD9" w14:paraId="3C5B94F9" w14:textId="77777777" w:rsidTr="00D91C6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150C8076" w14:textId="77777777" w:rsidR="00C962F1" w:rsidRPr="00637AD9" w:rsidRDefault="00C962F1" w:rsidP="00D9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BA8F8C0" w14:textId="77777777" w:rsidR="00C962F1" w:rsidRPr="00637AD9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14:paraId="59F813F2" w14:textId="77777777" w:rsidR="00C962F1" w:rsidRPr="00AD05D2" w:rsidRDefault="00C962F1" w:rsidP="00C962F1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lastRenderedPageBreak/>
        <w:t>Kandidatët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vlerësohen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lidhje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me:</w:t>
      </w:r>
    </w:p>
    <w:p w14:paraId="1D220BE0" w14:textId="5D84CEC3" w:rsidR="00C962F1" w:rsidRDefault="00C962F1" w:rsidP="0062648B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52AF3">
        <w:rPr>
          <w:rFonts w:ascii="Times New Roman" w:hAnsi="Times New Roman"/>
          <w:sz w:val="24"/>
          <w:szCs w:val="24"/>
        </w:rPr>
        <w:t>Njohuritë</w:t>
      </w:r>
      <w:proofErr w:type="spellEnd"/>
      <w:r w:rsidRPr="00452A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2AF3">
        <w:rPr>
          <w:rFonts w:ascii="Times New Roman" w:hAnsi="Times New Roman"/>
          <w:sz w:val="24"/>
          <w:szCs w:val="24"/>
        </w:rPr>
        <w:t>mbi</w:t>
      </w:r>
      <w:proofErr w:type="spellEnd"/>
      <w:r w:rsidRPr="00452AF3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</w:t>
      </w:r>
      <w:r w:rsidRPr="00452AF3">
        <w:rPr>
          <w:rFonts w:ascii="Times New Roman" w:hAnsi="Times New Roman"/>
          <w:sz w:val="24"/>
          <w:szCs w:val="24"/>
        </w:rPr>
        <w:t>r. 152/2013</w:t>
      </w:r>
      <w:r>
        <w:rPr>
          <w:rFonts w:ascii="Times New Roman" w:hAnsi="Times New Roman"/>
          <w:sz w:val="24"/>
          <w:szCs w:val="24"/>
        </w:rPr>
        <w:t>,</w:t>
      </w:r>
      <w:r w:rsidRPr="00452AF3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452AF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Pr="00452AF3">
        <w:rPr>
          <w:rFonts w:ascii="Times New Roman" w:hAnsi="Times New Roman"/>
          <w:i/>
          <w:sz w:val="24"/>
          <w:szCs w:val="24"/>
        </w:rPr>
        <w:t xml:space="preserve"> civil</w:t>
      </w:r>
      <w:r w:rsidRPr="00452AF3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, i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nënligjore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zbatim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tij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E2E4580" w14:textId="77777777" w:rsidR="00C962F1" w:rsidRPr="00452AF3" w:rsidRDefault="00C962F1" w:rsidP="00C962F1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139/2015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Vetëqeverisjen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Vendore</w:t>
      </w:r>
      <w:proofErr w:type="spellEnd"/>
      <w:r>
        <w:rPr>
          <w:rFonts w:ascii="Times New Roman" w:hAnsi="Times New Roman"/>
          <w:sz w:val="24"/>
          <w:szCs w:val="24"/>
        </w:rPr>
        <w:t>”</w:t>
      </w:r>
    </w:p>
    <w:p w14:paraId="102D1106" w14:textId="77777777" w:rsidR="00C962F1" w:rsidRPr="001B450D" w:rsidRDefault="00C962F1" w:rsidP="00C962F1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</w:t>
      </w:r>
      <w:r w:rsidRPr="00452AF3">
        <w:rPr>
          <w:rFonts w:ascii="Times New Roman" w:hAnsi="Times New Roman"/>
          <w:sz w:val="24"/>
          <w:szCs w:val="24"/>
        </w:rPr>
        <w:t xml:space="preserve">r. 9131, </w:t>
      </w:r>
      <w:proofErr w:type="spellStart"/>
      <w:r w:rsidRPr="00452AF3">
        <w:rPr>
          <w:rFonts w:ascii="Times New Roman" w:hAnsi="Times New Roman"/>
          <w:sz w:val="24"/>
          <w:szCs w:val="24"/>
        </w:rPr>
        <w:t>datë</w:t>
      </w:r>
      <w:proofErr w:type="spellEnd"/>
      <w:r w:rsidRPr="00452AF3">
        <w:rPr>
          <w:rFonts w:ascii="Times New Roman" w:hAnsi="Times New Roman"/>
          <w:sz w:val="24"/>
          <w:szCs w:val="24"/>
        </w:rPr>
        <w:t xml:space="preserve"> 08.09.2003</w:t>
      </w:r>
      <w:r>
        <w:rPr>
          <w:rFonts w:ascii="Times New Roman" w:hAnsi="Times New Roman"/>
          <w:sz w:val="24"/>
          <w:szCs w:val="24"/>
        </w:rPr>
        <w:t>,</w:t>
      </w:r>
      <w:r w:rsidRPr="00452AF3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452AF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rregullat</w:t>
      </w:r>
      <w:proofErr w:type="spellEnd"/>
      <w:r w:rsidRPr="00452AF3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etikës</w:t>
      </w:r>
      <w:proofErr w:type="spellEnd"/>
      <w:r w:rsidRPr="00452AF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në</w:t>
      </w:r>
      <w:proofErr w:type="spellEnd"/>
      <w:r w:rsidRPr="00452AF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administratën</w:t>
      </w:r>
      <w:proofErr w:type="spellEnd"/>
      <w:r w:rsidRPr="00452AF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52AF3">
        <w:rPr>
          <w:rFonts w:ascii="Times New Roman" w:hAnsi="Times New Roman"/>
          <w:i/>
          <w:sz w:val="24"/>
          <w:szCs w:val="24"/>
        </w:rPr>
        <w:t>publike</w:t>
      </w:r>
      <w:proofErr w:type="spellEnd"/>
      <w:r>
        <w:rPr>
          <w:rFonts w:ascii="Times New Roman" w:hAnsi="Times New Roman"/>
          <w:sz w:val="24"/>
          <w:szCs w:val="24"/>
        </w:rPr>
        <w:t>”.</w:t>
      </w:r>
    </w:p>
    <w:p w14:paraId="2BF2DEA2" w14:textId="77777777" w:rsidR="00C962F1" w:rsidRPr="00E86089" w:rsidRDefault="00C962F1" w:rsidP="00C962F1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E86089">
        <w:rPr>
          <w:rFonts w:ascii="Times New Roman" w:hAnsi="Times New Roman"/>
          <w:sz w:val="24"/>
          <w:szCs w:val="24"/>
          <w:lang w:val="sq-AL"/>
        </w:rPr>
        <w:t>Njohuri</w:t>
      </w:r>
      <w:r>
        <w:rPr>
          <w:rFonts w:ascii="Times New Roman" w:hAnsi="Times New Roman"/>
          <w:sz w:val="24"/>
          <w:szCs w:val="24"/>
          <w:lang w:val="sq-AL"/>
        </w:rPr>
        <w:t>të</w:t>
      </w:r>
      <w:r w:rsidRPr="00E86089">
        <w:rPr>
          <w:rFonts w:ascii="Times New Roman" w:hAnsi="Times New Roman"/>
          <w:sz w:val="24"/>
          <w:szCs w:val="24"/>
          <w:lang w:val="sq-AL"/>
        </w:rPr>
        <w:t xml:space="preserve"> mbi Ligjin Nr. </w:t>
      </w:r>
      <w:r>
        <w:rPr>
          <w:rFonts w:ascii="Times New Roman" w:hAnsi="Times New Roman"/>
          <w:sz w:val="24"/>
          <w:szCs w:val="24"/>
          <w:lang w:val="sq-AL"/>
        </w:rPr>
        <w:t>119/2014</w:t>
      </w:r>
      <w:r w:rsidRPr="00E86089">
        <w:rPr>
          <w:rFonts w:ascii="Times New Roman" w:hAnsi="Times New Roman"/>
          <w:sz w:val="24"/>
          <w:szCs w:val="24"/>
          <w:lang w:val="sq-AL"/>
        </w:rPr>
        <w:t xml:space="preserve">, datë </w:t>
      </w:r>
      <w:r>
        <w:rPr>
          <w:rFonts w:ascii="Times New Roman" w:hAnsi="Times New Roman"/>
          <w:sz w:val="24"/>
          <w:szCs w:val="24"/>
          <w:lang w:val="sq-AL"/>
        </w:rPr>
        <w:t>08</w:t>
      </w:r>
      <w:r w:rsidRPr="00E86089">
        <w:rPr>
          <w:rFonts w:ascii="Times New Roman" w:hAnsi="Times New Roman"/>
          <w:sz w:val="24"/>
          <w:szCs w:val="24"/>
          <w:lang w:val="sq-AL"/>
        </w:rPr>
        <w:t>.0</w:t>
      </w:r>
      <w:r>
        <w:rPr>
          <w:rFonts w:ascii="Times New Roman" w:hAnsi="Times New Roman"/>
          <w:sz w:val="24"/>
          <w:szCs w:val="24"/>
          <w:lang w:val="sq-AL"/>
        </w:rPr>
        <w:t>9</w:t>
      </w:r>
      <w:r w:rsidRPr="00E86089">
        <w:rPr>
          <w:rFonts w:ascii="Times New Roman" w:hAnsi="Times New Roman"/>
          <w:sz w:val="24"/>
          <w:szCs w:val="24"/>
          <w:lang w:val="sq-AL"/>
        </w:rPr>
        <w:t>.</w:t>
      </w:r>
      <w:r>
        <w:rPr>
          <w:rFonts w:ascii="Times New Roman" w:hAnsi="Times New Roman"/>
          <w:sz w:val="24"/>
          <w:szCs w:val="24"/>
          <w:lang w:val="sq-AL"/>
        </w:rPr>
        <w:t>2014</w:t>
      </w:r>
      <w:r w:rsidRPr="00E86089">
        <w:rPr>
          <w:rFonts w:ascii="Times New Roman" w:hAnsi="Times New Roman"/>
          <w:sz w:val="24"/>
          <w:szCs w:val="24"/>
          <w:lang w:val="sq-AL"/>
        </w:rPr>
        <w:t>, “</w:t>
      </w:r>
      <w:r w:rsidRPr="00E86089">
        <w:rPr>
          <w:rFonts w:ascii="Times New Roman" w:hAnsi="Times New Roman"/>
          <w:i/>
          <w:sz w:val="24"/>
          <w:szCs w:val="24"/>
          <w:lang w:val="sq-AL"/>
        </w:rPr>
        <w:t>Për të drejtën e informimit</w:t>
      </w:r>
      <w:r>
        <w:rPr>
          <w:rFonts w:ascii="Times New Roman" w:hAnsi="Times New Roman"/>
          <w:i/>
          <w:sz w:val="24"/>
          <w:szCs w:val="24"/>
          <w:lang w:val="sq-AL"/>
        </w:rPr>
        <w:t>”</w:t>
      </w:r>
      <w:r>
        <w:rPr>
          <w:rFonts w:ascii="Times New Roman" w:hAnsi="Times New Roman"/>
          <w:sz w:val="24"/>
          <w:szCs w:val="24"/>
          <w:lang w:val="sq-AL"/>
        </w:rPr>
        <w:t>, i ndryshuar.</w:t>
      </w:r>
    </w:p>
    <w:p w14:paraId="1F53C352" w14:textId="77777777" w:rsidR="00C962F1" w:rsidRDefault="00C962F1" w:rsidP="00C962F1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44/2015, date 30.04.2015, “</w:t>
      </w:r>
      <w:proofErr w:type="spellStart"/>
      <w:r w:rsidRPr="007147FD">
        <w:rPr>
          <w:rFonts w:ascii="Times New Roman" w:hAnsi="Times New Roman"/>
          <w:i/>
          <w:sz w:val="24"/>
          <w:szCs w:val="24"/>
        </w:rPr>
        <w:t>Kodi</w:t>
      </w:r>
      <w:proofErr w:type="spellEnd"/>
      <w:r w:rsidRPr="007147FD">
        <w:rPr>
          <w:rFonts w:ascii="Times New Roman" w:hAnsi="Times New Roman"/>
          <w:i/>
          <w:sz w:val="24"/>
          <w:szCs w:val="24"/>
        </w:rPr>
        <w:t xml:space="preserve"> i </w:t>
      </w:r>
      <w:proofErr w:type="spellStart"/>
      <w:r w:rsidRPr="007147FD">
        <w:rPr>
          <w:rFonts w:ascii="Times New Roman" w:hAnsi="Times New Roman"/>
          <w:i/>
          <w:sz w:val="24"/>
          <w:szCs w:val="24"/>
        </w:rPr>
        <w:t>Procedurave</w:t>
      </w:r>
      <w:proofErr w:type="spellEnd"/>
      <w:r w:rsidRPr="007147FD">
        <w:rPr>
          <w:rFonts w:ascii="Times New Roman" w:hAnsi="Times New Roman"/>
          <w:i/>
          <w:sz w:val="24"/>
          <w:szCs w:val="24"/>
        </w:rPr>
        <w:t xml:space="preserve"> Administrative </w:t>
      </w:r>
      <w:proofErr w:type="spellStart"/>
      <w:r w:rsidRPr="007147FD">
        <w:rPr>
          <w:rFonts w:ascii="Times New Roman" w:hAnsi="Times New Roman"/>
          <w:i/>
          <w:sz w:val="24"/>
          <w:szCs w:val="24"/>
        </w:rPr>
        <w:t>të</w:t>
      </w:r>
      <w:proofErr w:type="spellEnd"/>
      <w:r w:rsidRPr="007147F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7147FD">
        <w:rPr>
          <w:rFonts w:ascii="Times New Roman" w:hAnsi="Times New Roman"/>
          <w:i/>
          <w:sz w:val="24"/>
          <w:szCs w:val="24"/>
        </w:rPr>
        <w:t>Republikës</w:t>
      </w:r>
      <w:proofErr w:type="spellEnd"/>
      <w:r w:rsidRPr="007147F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7147FD">
        <w:rPr>
          <w:rFonts w:ascii="Times New Roman" w:hAnsi="Times New Roman"/>
          <w:i/>
          <w:sz w:val="24"/>
          <w:szCs w:val="24"/>
        </w:rPr>
        <w:t>së</w:t>
      </w:r>
      <w:proofErr w:type="spellEnd"/>
      <w:r w:rsidRPr="007147F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7147FD">
        <w:rPr>
          <w:rFonts w:ascii="Times New Roman" w:hAnsi="Times New Roman"/>
          <w:i/>
          <w:sz w:val="24"/>
          <w:szCs w:val="24"/>
        </w:rPr>
        <w:t>Shqipërisë</w:t>
      </w:r>
      <w:proofErr w:type="spellEnd"/>
      <w:r>
        <w:rPr>
          <w:rFonts w:ascii="Times New Roman" w:hAnsi="Times New Roman"/>
          <w:sz w:val="24"/>
          <w:szCs w:val="24"/>
        </w:rPr>
        <w:t>”.</w:t>
      </w:r>
    </w:p>
    <w:p w14:paraId="6B78EBCA" w14:textId="77777777" w:rsidR="00C962F1" w:rsidRDefault="00C962F1" w:rsidP="00C962F1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8116, date 29.03.1996, </w:t>
      </w:r>
      <w:r>
        <w:rPr>
          <w:rFonts w:ascii="Times New Roman" w:hAnsi="Times New Roman"/>
          <w:i/>
          <w:sz w:val="24"/>
          <w:szCs w:val="24"/>
        </w:rPr>
        <w:t>“</w:t>
      </w:r>
      <w:proofErr w:type="spellStart"/>
      <w:r>
        <w:rPr>
          <w:rFonts w:ascii="Times New Roman" w:hAnsi="Times New Roman"/>
          <w:i/>
          <w:sz w:val="24"/>
          <w:szCs w:val="24"/>
        </w:rPr>
        <w:t>Kodi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i/>
          <w:sz w:val="24"/>
          <w:szCs w:val="24"/>
        </w:rPr>
        <w:t>Procedurës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Civile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i/>
          <w:sz w:val="24"/>
          <w:szCs w:val="24"/>
        </w:rPr>
        <w:t>Republikës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Shqipërisë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”,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A3E5679" w14:textId="5F31046D" w:rsidR="004B6A45" w:rsidRPr="00A02A2D" w:rsidRDefault="00C962F1" w:rsidP="00A02A2D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9887,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10.03.2008, </w:t>
      </w:r>
      <w:r>
        <w:rPr>
          <w:rFonts w:ascii="Times New Roman" w:hAnsi="Times New Roman"/>
          <w:i/>
          <w:sz w:val="24"/>
          <w:szCs w:val="24"/>
        </w:rPr>
        <w:t>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mbrojtjen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dhënave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personale</w:t>
      </w:r>
      <w:proofErr w:type="spellEnd"/>
      <w:r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, i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962F1" w:rsidRPr="002020FA" w14:paraId="6FC07894" w14:textId="77777777" w:rsidTr="00D91C61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0504E09A" w14:textId="77777777" w:rsidR="00C962F1" w:rsidRPr="00637AD9" w:rsidRDefault="00C962F1" w:rsidP="00D9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7292014" w14:textId="77777777" w:rsidR="00C962F1" w:rsidRPr="002020FA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MËNYRA E VLERËSIMIT TË KANDIDATËVE </w:t>
            </w:r>
          </w:p>
        </w:tc>
      </w:tr>
    </w:tbl>
    <w:p w14:paraId="45DEB363" w14:textId="77777777" w:rsidR="00C962F1" w:rsidRPr="002020FA" w:rsidRDefault="00C962F1" w:rsidP="00C962F1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0B94ACEB" w14:textId="77777777" w:rsidR="00C962F1" w:rsidRPr="00937798" w:rsidRDefault="00C962F1" w:rsidP="00C962F1">
      <w:pPr>
        <w:pStyle w:val="ListParagraph"/>
        <w:ind w:right="-81"/>
        <w:jc w:val="both"/>
        <w:rPr>
          <w:rFonts w:ascii="Times New Roman" w:hAnsi="Times New Roman"/>
          <w:b/>
          <w:sz w:val="24"/>
        </w:rPr>
      </w:pPr>
      <w:proofErr w:type="spellStart"/>
      <w:r w:rsidRPr="00937798">
        <w:rPr>
          <w:rFonts w:ascii="Times New Roman" w:hAnsi="Times New Roman"/>
          <w:b/>
          <w:sz w:val="24"/>
        </w:rPr>
        <w:t>Kandidatët</w:t>
      </w:r>
      <w:proofErr w:type="spellEnd"/>
      <w:r w:rsidRPr="00937798">
        <w:rPr>
          <w:rFonts w:ascii="Times New Roman" w:hAnsi="Times New Roman"/>
          <w:b/>
          <w:sz w:val="24"/>
        </w:rPr>
        <w:t xml:space="preserve"> do </w:t>
      </w:r>
      <w:proofErr w:type="spellStart"/>
      <w:r w:rsidRPr="00937798">
        <w:rPr>
          <w:rFonts w:ascii="Times New Roman" w:hAnsi="Times New Roman"/>
          <w:b/>
          <w:sz w:val="24"/>
        </w:rPr>
        <w:t>të</w:t>
      </w:r>
      <w:proofErr w:type="spellEnd"/>
      <w:r w:rsidRPr="00937798">
        <w:rPr>
          <w:rFonts w:ascii="Times New Roman" w:hAnsi="Times New Roman"/>
          <w:b/>
          <w:sz w:val="24"/>
        </w:rPr>
        <w:t xml:space="preserve"> </w:t>
      </w:r>
      <w:proofErr w:type="spellStart"/>
      <w:r w:rsidRPr="00937798">
        <w:rPr>
          <w:rFonts w:ascii="Times New Roman" w:hAnsi="Times New Roman"/>
          <w:b/>
          <w:sz w:val="24"/>
        </w:rPr>
        <w:t>vlerësohen</w:t>
      </w:r>
      <w:proofErr w:type="spellEnd"/>
      <w:r w:rsidRPr="00937798">
        <w:rPr>
          <w:rFonts w:ascii="Times New Roman" w:hAnsi="Times New Roman"/>
          <w:b/>
          <w:sz w:val="24"/>
        </w:rPr>
        <w:t xml:space="preserve"> </w:t>
      </w:r>
      <w:proofErr w:type="spellStart"/>
      <w:r w:rsidRPr="00937798">
        <w:rPr>
          <w:rFonts w:ascii="Times New Roman" w:hAnsi="Times New Roman"/>
          <w:b/>
          <w:sz w:val="24"/>
        </w:rPr>
        <w:t>në</w:t>
      </w:r>
      <w:proofErr w:type="spellEnd"/>
      <w:r w:rsidRPr="00937798">
        <w:rPr>
          <w:rFonts w:ascii="Times New Roman" w:hAnsi="Times New Roman"/>
          <w:b/>
          <w:sz w:val="24"/>
        </w:rPr>
        <w:t xml:space="preserve"> </w:t>
      </w:r>
      <w:proofErr w:type="spellStart"/>
      <w:r w:rsidRPr="00937798">
        <w:rPr>
          <w:rFonts w:ascii="Times New Roman" w:hAnsi="Times New Roman"/>
          <w:b/>
          <w:sz w:val="24"/>
        </w:rPr>
        <w:t>lidhje</w:t>
      </w:r>
      <w:proofErr w:type="spellEnd"/>
      <w:r w:rsidRPr="00937798">
        <w:rPr>
          <w:rFonts w:ascii="Times New Roman" w:hAnsi="Times New Roman"/>
          <w:b/>
          <w:sz w:val="24"/>
        </w:rPr>
        <w:t xml:space="preserve"> me: </w:t>
      </w:r>
    </w:p>
    <w:p w14:paraId="61BA5F94" w14:textId="0374862F" w:rsidR="00C962F1" w:rsidRPr="002020FA" w:rsidRDefault="00C962F1" w:rsidP="0062648B">
      <w:pPr>
        <w:pStyle w:val="ListParagraph"/>
        <w:numPr>
          <w:ilvl w:val="0"/>
          <w:numId w:val="7"/>
        </w:numPr>
        <w:ind w:right="-81"/>
        <w:jc w:val="both"/>
        <w:rPr>
          <w:rFonts w:ascii="Times New Roman" w:hAnsi="Times New Roman"/>
          <w:sz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 xml:space="preserve">Vlerësimin me shkrim, deri në 60 pikë; </w:t>
      </w:r>
    </w:p>
    <w:p w14:paraId="45F1910C" w14:textId="77777777" w:rsidR="00C962F1" w:rsidRPr="002020FA" w:rsidRDefault="00C962F1" w:rsidP="00C962F1">
      <w:pPr>
        <w:pStyle w:val="ListParagraph"/>
        <w:numPr>
          <w:ilvl w:val="0"/>
          <w:numId w:val="7"/>
        </w:numPr>
        <w:ind w:right="-81"/>
        <w:jc w:val="both"/>
        <w:rPr>
          <w:rFonts w:ascii="Times New Roman" w:hAnsi="Times New Roman"/>
          <w:sz w:val="28"/>
          <w:szCs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 xml:space="preserve">Intervistën e strukturuar me gojë qe konsiston ne motivimin, aspiratat dhe pritshmëritë e tyre për karrierën, deri në 25 pikë; </w:t>
      </w:r>
    </w:p>
    <w:p w14:paraId="5F5662DB" w14:textId="77777777" w:rsidR="00C962F1" w:rsidRPr="002020FA" w:rsidRDefault="00C962F1" w:rsidP="00C962F1">
      <w:pPr>
        <w:pStyle w:val="ListParagraph"/>
        <w:numPr>
          <w:ilvl w:val="0"/>
          <w:numId w:val="7"/>
        </w:numPr>
        <w:ind w:right="-81"/>
        <w:jc w:val="both"/>
        <w:rPr>
          <w:rFonts w:ascii="Times New Roman" w:hAnsi="Times New Roman"/>
          <w:sz w:val="28"/>
          <w:szCs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 xml:space="preserve">Jetëshkrimin, që konsiston në vlerësimin e arsimimit, të përvojës e të trajnimeve, të lidhura me fushën, deri në 15 pikë; </w:t>
      </w:r>
    </w:p>
    <w:p w14:paraId="101B622C" w14:textId="0B17F1EE" w:rsidR="00C962F1" w:rsidRPr="002020FA" w:rsidRDefault="00C962F1" w:rsidP="00C962F1">
      <w:pPr>
        <w:ind w:left="720" w:right="-81"/>
        <w:jc w:val="both"/>
        <w:rPr>
          <w:rFonts w:ascii="Times New Roman" w:hAnsi="Times New Roman"/>
          <w:sz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D75030">
        <w:fldChar w:fldCharType="begin"/>
      </w:r>
      <w:r w:rsidR="00D75030">
        <w:instrText xml:space="preserve"> HYPERLINK "http://www.dap.gov.al" </w:instrText>
      </w:r>
      <w:r w:rsidR="00D75030">
        <w:fldChar w:fldCharType="separate"/>
      </w:r>
      <w:r w:rsidR="00564680" w:rsidRPr="009637BC">
        <w:rPr>
          <w:rStyle w:val="Hyperlink"/>
          <w:rFonts w:ascii="Times New Roman" w:hAnsi="Times New Roman"/>
          <w:sz w:val="24"/>
          <w:lang w:val="it-IT"/>
        </w:rPr>
        <w:t>www.dap.gov.al</w:t>
      </w:r>
      <w:r w:rsidR="00D75030">
        <w:rPr>
          <w:rStyle w:val="Hyperlink"/>
          <w:rFonts w:ascii="Times New Roman" w:hAnsi="Times New Roman"/>
          <w:sz w:val="24"/>
          <w:lang w:val="it-IT"/>
        </w:rPr>
        <w:fldChar w:fldCharType="end"/>
      </w:r>
    </w:p>
    <w:p w14:paraId="4C332DF9" w14:textId="3EA26676" w:rsidR="00C962F1" w:rsidRPr="00AA626F" w:rsidRDefault="006B4AB5" w:rsidP="00AA626F">
      <w:pPr>
        <w:ind w:left="720" w:right="-81"/>
        <w:jc w:val="both"/>
        <w:rPr>
          <w:rFonts w:ascii="Times New Roman" w:hAnsi="Times New Roman"/>
          <w:sz w:val="28"/>
          <w:szCs w:val="24"/>
          <w:lang w:val="it-IT"/>
        </w:rPr>
      </w:pPr>
      <w:hyperlink r:id="rId10" w:history="1">
        <w:r w:rsidR="00C962F1" w:rsidRPr="002020FA">
          <w:rPr>
            <w:rStyle w:val="Hyperlink"/>
            <w:rFonts w:ascii="Times New Roman" w:hAnsi="Times New Roman"/>
            <w:sz w:val="24"/>
            <w:lang w:val="it-IT"/>
          </w:rPr>
          <w:t>http://dap.gov.al/2014-03-21-12-52-44/udhezime/426-udhezim-nr-2-date-27-03-2015</w:t>
        </w:r>
      </w:hyperlink>
      <w:r w:rsidR="00C962F1" w:rsidRPr="002020FA">
        <w:rPr>
          <w:rFonts w:ascii="Times New Roman" w:hAnsi="Times New Roman"/>
          <w:sz w:val="24"/>
          <w:lang w:val="it-IT"/>
        </w:rPr>
        <w:t xml:space="preserve">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962F1" w:rsidRPr="002020FA" w14:paraId="784A7881" w14:textId="77777777" w:rsidTr="00D91C61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62779474" w14:textId="77777777" w:rsidR="00C962F1" w:rsidRPr="00D34B34" w:rsidRDefault="00C962F1" w:rsidP="00D91C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3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0870EAB" w14:textId="77777777" w:rsidR="00C962F1" w:rsidRPr="002020FA" w:rsidRDefault="00C962F1" w:rsidP="00D91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14:paraId="23B7F5C1" w14:textId="77777777" w:rsidR="007C442A" w:rsidRPr="00492FDC" w:rsidRDefault="007C442A" w:rsidP="00A02A2D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50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9611684"/>
      <w:proofErr w:type="spellStart"/>
      <w:r w:rsidRPr="00492FD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procedurën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konkurimit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, do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marrin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informacion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Kamëz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fazat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mëtejshme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procedurës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konkurimit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>:</w:t>
      </w:r>
    </w:p>
    <w:p w14:paraId="0FC7A10D" w14:textId="2D18A5BD" w:rsidR="007C442A" w:rsidRPr="00492FDC" w:rsidRDefault="007C442A" w:rsidP="00A02A2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92FDC">
        <w:rPr>
          <w:rFonts w:ascii="Times New Roman" w:hAnsi="Times New Roman" w:cs="Times New Roman"/>
          <w:sz w:val="24"/>
          <w:szCs w:val="24"/>
        </w:rPr>
        <w:t>për</w:t>
      </w:r>
      <w:proofErr w:type="spellEnd"/>
      <w:proofErr w:type="gram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daljes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rezultateve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verifikimit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paraprak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orën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konkurimi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mënyrën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FBC056" w14:textId="77777777" w:rsidR="007C442A" w:rsidRPr="00492FDC" w:rsidRDefault="007C442A" w:rsidP="00371915">
      <w:pPr>
        <w:widowControl w:val="0"/>
        <w:autoSpaceDE w:val="0"/>
        <w:autoSpaceDN w:val="0"/>
        <w:adjustRightInd w:val="0"/>
        <w:spacing w:after="0" w:line="234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1B0E9F40" w14:textId="29125C3E" w:rsidR="007C442A" w:rsidRPr="00492FDC" w:rsidRDefault="007C442A" w:rsidP="00371915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166" w:right="5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2FD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marrë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informacion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vizitojnë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vazhdueshme</w:t>
      </w:r>
      <w:proofErr w:type="spellEnd"/>
      <w:r w:rsidR="003719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Kamëz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duke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filluar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2FDC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492FDC">
        <w:rPr>
          <w:rFonts w:ascii="Times New Roman" w:hAnsi="Times New Roman" w:cs="Times New Roman"/>
          <w:sz w:val="24"/>
          <w:szCs w:val="24"/>
        </w:rPr>
        <w:t xml:space="preserve"> data </w:t>
      </w:r>
      <w:r w:rsidR="00BB0A02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813F48">
        <w:rPr>
          <w:rFonts w:ascii="Times New Roman" w:hAnsi="Times New Roman" w:cs="Times New Roman"/>
          <w:b/>
          <w:sz w:val="24"/>
          <w:szCs w:val="24"/>
        </w:rPr>
        <w:t>0</w:t>
      </w:r>
      <w:r w:rsidR="00BB0A02">
        <w:rPr>
          <w:rFonts w:ascii="Times New Roman" w:hAnsi="Times New Roman" w:cs="Times New Roman"/>
          <w:b/>
          <w:sz w:val="24"/>
          <w:szCs w:val="24"/>
        </w:rPr>
        <w:t>5</w:t>
      </w:r>
      <w:r w:rsidRPr="00492FDC">
        <w:rPr>
          <w:rFonts w:ascii="Times New Roman" w:hAnsi="Times New Roman" w:cs="Times New Roman"/>
          <w:b/>
          <w:sz w:val="24"/>
          <w:szCs w:val="24"/>
        </w:rPr>
        <w:t>.20</w:t>
      </w:r>
      <w:r w:rsidR="00AA626F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6FA7C15F" w14:textId="77777777" w:rsidR="007C442A" w:rsidRPr="00AE0127" w:rsidRDefault="007C442A" w:rsidP="00371915">
      <w:pPr>
        <w:jc w:val="both"/>
        <w:rPr>
          <w:rFonts w:ascii="Calibri" w:eastAsia="Calibri" w:hAnsi="Calibri" w:cs="Calibri"/>
          <w:sz w:val="15"/>
          <w:szCs w:val="15"/>
        </w:rPr>
      </w:pPr>
    </w:p>
    <w:bookmarkEnd w:id="0"/>
    <w:p w14:paraId="74883163" w14:textId="02900899" w:rsidR="0099499F" w:rsidRPr="00A02A2D" w:rsidRDefault="007C442A" w:rsidP="00A02A2D">
      <w:pPr>
        <w:jc w:val="center"/>
        <w:outlineLvl w:val="0"/>
        <w:rPr>
          <w:rFonts w:ascii="Times New Roman" w:hAnsi="Times New Roman" w:cs="Times New Roman"/>
          <w:b/>
          <w:bCs/>
          <w:sz w:val="44"/>
          <w:szCs w:val="44"/>
          <w:lang w:val="it-IT"/>
        </w:rPr>
      </w:pPr>
      <w:r w:rsidRPr="006D4514">
        <w:rPr>
          <w:rFonts w:ascii="Times New Roman" w:eastAsia="Calibri" w:hAnsi="Times New Roman" w:cs="Times New Roman"/>
          <w:b/>
          <w:bCs/>
          <w:sz w:val="24"/>
          <w:szCs w:val="24"/>
        </w:rPr>
        <w:t>BASHKIA KAM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Ë</w:t>
      </w:r>
      <w:r w:rsidRPr="006D4514">
        <w:rPr>
          <w:rFonts w:ascii="Times New Roman" w:eastAsia="Calibri" w:hAnsi="Times New Roman" w:cs="Times New Roman"/>
          <w:b/>
          <w:bCs/>
          <w:sz w:val="24"/>
          <w:szCs w:val="24"/>
        </w:rPr>
        <w:t>Z</w:t>
      </w:r>
      <w:r w:rsidR="00C962F1">
        <w:rPr>
          <w:rFonts w:ascii="Times New Roman" w:hAnsi="Times New Roman" w:cs="Times New Roman"/>
          <w:sz w:val="24"/>
          <w:szCs w:val="24"/>
        </w:rPr>
        <w:tab/>
      </w:r>
      <w:bookmarkStart w:id="1" w:name="_GoBack"/>
      <w:bookmarkEnd w:id="1"/>
    </w:p>
    <w:sectPr w:rsidR="0099499F" w:rsidRPr="00A02A2D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94A8DE" w14:textId="77777777" w:rsidR="006B4AB5" w:rsidRDefault="006B4AB5" w:rsidP="00C962F1">
      <w:pPr>
        <w:spacing w:after="0" w:line="240" w:lineRule="auto"/>
      </w:pPr>
      <w:r>
        <w:separator/>
      </w:r>
    </w:p>
  </w:endnote>
  <w:endnote w:type="continuationSeparator" w:id="0">
    <w:p w14:paraId="35885AF8" w14:textId="77777777" w:rsidR="006B4AB5" w:rsidRDefault="006B4AB5" w:rsidP="00C96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F4E419" w14:textId="71E5A69A" w:rsidR="00C962F1" w:rsidRPr="00206F16" w:rsidRDefault="00C962F1" w:rsidP="00C962F1">
    <w:pPr>
      <w:pStyle w:val="Footer"/>
      <w:pBdr>
        <w:top w:val="single" w:sz="4" w:space="1" w:color="auto"/>
      </w:pBdr>
      <w:jc w:val="center"/>
      <w:rPr>
        <w:sz w:val="16"/>
        <w:szCs w:val="16"/>
      </w:rPr>
    </w:pPr>
    <w:proofErr w:type="spellStart"/>
    <w:r w:rsidRPr="00206F16">
      <w:rPr>
        <w:sz w:val="16"/>
        <w:szCs w:val="16"/>
      </w:rPr>
      <w:t>Adresa</w:t>
    </w:r>
    <w:proofErr w:type="spellEnd"/>
    <w:r w:rsidRPr="00206F16">
      <w:rPr>
        <w:sz w:val="16"/>
        <w:szCs w:val="16"/>
      </w:rPr>
      <w:t xml:space="preserve">: </w:t>
    </w:r>
    <w:proofErr w:type="spellStart"/>
    <w:r w:rsidRPr="00206F16">
      <w:rPr>
        <w:sz w:val="16"/>
        <w:szCs w:val="16"/>
      </w:rPr>
      <w:t>Bulevardi</w:t>
    </w:r>
    <w:proofErr w:type="spellEnd"/>
    <w:r w:rsidRPr="00206F16">
      <w:rPr>
        <w:sz w:val="16"/>
        <w:szCs w:val="16"/>
      </w:rPr>
      <w:t xml:space="preserve"> </w:t>
    </w:r>
    <w:r w:rsidR="00206F16" w:rsidRPr="00206F16">
      <w:rPr>
        <w:sz w:val="16"/>
        <w:szCs w:val="16"/>
      </w:rPr>
      <w:t xml:space="preserve">“Nene </w:t>
    </w:r>
    <w:proofErr w:type="spellStart"/>
    <w:r w:rsidR="00206F16" w:rsidRPr="00206F16">
      <w:rPr>
        <w:sz w:val="16"/>
        <w:szCs w:val="16"/>
      </w:rPr>
      <w:t>Tereza</w:t>
    </w:r>
    <w:proofErr w:type="spellEnd"/>
    <w:r w:rsidR="00206F16" w:rsidRPr="00206F16">
      <w:rPr>
        <w:sz w:val="16"/>
        <w:szCs w:val="16"/>
      </w:rPr>
      <w:t>”</w:t>
    </w:r>
    <w:r w:rsidRPr="00206F16">
      <w:rPr>
        <w:sz w:val="16"/>
        <w:szCs w:val="16"/>
      </w:rPr>
      <w:t xml:space="preserve">, nr. 492 </w:t>
    </w:r>
    <w:proofErr w:type="spellStart"/>
    <w:r w:rsidRPr="00206F16">
      <w:rPr>
        <w:sz w:val="16"/>
        <w:szCs w:val="16"/>
      </w:rPr>
      <w:t>Kamëz</w:t>
    </w:r>
    <w:proofErr w:type="spellEnd"/>
    <w:r w:rsidRPr="00206F16">
      <w:rPr>
        <w:sz w:val="16"/>
        <w:szCs w:val="16"/>
      </w:rPr>
      <w:t xml:space="preserve">, tel.: +355 47 200 177, e-mail: </w:t>
    </w:r>
    <w:hyperlink r:id="rId1" w:history="1">
      <w:r w:rsidRPr="00206F16">
        <w:rPr>
          <w:rStyle w:val="Hyperlink"/>
          <w:sz w:val="16"/>
          <w:szCs w:val="16"/>
        </w:rPr>
        <w:t>bashkiakamez@gmail.com</w:t>
      </w:r>
    </w:hyperlink>
    <w:r w:rsidRPr="00206F16">
      <w:rPr>
        <w:sz w:val="16"/>
        <w:szCs w:val="16"/>
      </w:rPr>
      <w:t>, web: www.kamza.gov.al</w:t>
    </w:r>
  </w:p>
  <w:p w14:paraId="63AD7E8B" w14:textId="77777777" w:rsidR="00C962F1" w:rsidRDefault="00C962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CEBA30" w14:textId="77777777" w:rsidR="006B4AB5" w:rsidRDefault="006B4AB5" w:rsidP="00C962F1">
      <w:pPr>
        <w:spacing w:after="0" w:line="240" w:lineRule="auto"/>
      </w:pPr>
      <w:r>
        <w:separator/>
      </w:r>
    </w:p>
  </w:footnote>
  <w:footnote w:type="continuationSeparator" w:id="0">
    <w:p w14:paraId="7C059116" w14:textId="77777777" w:rsidR="006B4AB5" w:rsidRDefault="006B4AB5" w:rsidP="00C962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076C10"/>
    <w:multiLevelType w:val="hybridMultilevel"/>
    <w:tmpl w:val="E976F264"/>
    <w:lvl w:ilvl="0" w:tplc="8E04D14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521DC"/>
    <w:multiLevelType w:val="hybridMultilevel"/>
    <w:tmpl w:val="2D289D8C"/>
    <w:lvl w:ilvl="0" w:tplc="8EFE26F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7E4CE7"/>
    <w:multiLevelType w:val="hybridMultilevel"/>
    <w:tmpl w:val="130E405A"/>
    <w:lvl w:ilvl="0" w:tplc="4BBCD86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444B22"/>
    <w:multiLevelType w:val="hybridMultilevel"/>
    <w:tmpl w:val="4830BB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1C3878"/>
    <w:multiLevelType w:val="hybridMultilevel"/>
    <w:tmpl w:val="E976F264"/>
    <w:lvl w:ilvl="0" w:tplc="8E04D14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5B2F5E"/>
    <w:multiLevelType w:val="hybridMultilevel"/>
    <w:tmpl w:val="509828F4"/>
    <w:lvl w:ilvl="0" w:tplc="786C3368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E119BD"/>
    <w:multiLevelType w:val="hybridMultilevel"/>
    <w:tmpl w:val="C49AD0F4"/>
    <w:lvl w:ilvl="0" w:tplc="CAE6650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9D83618"/>
    <w:multiLevelType w:val="hybridMultilevel"/>
    <w:tmpl w:val="95F8C62E"/>
    <w:lvl w:ilvl="0" w:tplc="6DDACAF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AE571A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1"/>
  </w:num>
  <w:num w:numId="7">
    <w:abstractNumId w:val="8"/>
  </w:num>
  <w:num w:numId="8">
    <w:abstractNumId w:val="10"/>
  </w:num>
  <w:num w:numId="9">
    <w:abstractNumId w:val="0"/>
  </w:num>
  <w:num w:numId="10">
    <w:abstractNumId w:val="5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0B5"/>
    <w:rsid w:val="000365E4"/>
    <w:rsid w:val="00055376"/>
    <w:rsid w:val="00075354"/>
    <w:rsid w:val="00075EB2"/>
    <w:rsid w:val="000D1691"/>
    <w:rsid w:val="000D4E35"/>
    <w:rsid w:val="00166029"/>
    <w:rsid w:val="00206F16"/>
    <w:rsid w:val="00224B92"/>
    <w:rsid w:val="002D5D11"/>
    <w:rsid w:val="003200BC"/>
    <w:rsid w:val="00371915"/>
    <w:rsid w:val="003936C0"/>
    <w:rsid w:val="003B2F63"/>
    <w:rsid w:val="003B45C8"/>
    <w:rsid w:val="003C3967"/>
    <w:rsid w:val="003F0619"/>
    <w:rsid w:val="003F08FF"/>
    <w:rsid w:val="004022D3"/>
    <w:rsid w:val="004536D2"/>
    <w:rsid w:val="004B6A45"/>
    <w:rsid w:val="00564680"/>
    <w:rsid w:val="005C3226"/>
    <w:rsid w:val="00604F53"/>
    <w:rsid w:val="0062648B"/>
    <w:rsid w:val="006604B4"/>
    <w:rsid w:val="006A26BB"/>
    <w:rsid w:val="006B4AB5"/>
    <w:rsid w:val="006E22F3"/>
    <w:rsid w:val="007348B5"/>
    <w:rsid w:val="007608BE"/>
    <w:rsid w:val="007A6A04"/>
    <w:rsid w:val="007C442A"/>
    <w:rsid w:val="00813F48"/>
    <w:rsid w:val="008162E5"/>
    <w:rsid w:val="00864058"/>
    <w:rsid w:val="008664F2"/>
    <w:rsid w:val="008820B6"/>
    <w:rsid w:val="00884DC8"/>
    <w:rsid w:val="008A21E5"/>
    <w:rsid w:val="008E06BC"/>
    <w:rsid w:val="0093573A"/>
    <w:rsid w:val="0099499F"/>
    <w:rsid w:val="009A577F"/>
    <w:rsid w:val="00A02A2D"/>
    <w:rsid w:val="00A02ED6"/>
    <w:rsid w:val="00A72E6D"/>
    <w:rsid w:val="00AA626F"/>
    <w:rsid w:val="00AC1BAA"/>
    <w:rsid w:val="00AF6A35"/>
    <w:rsid w:val="00B10FFD"/>
    <w:rsid w:val="00B1798A"/>
    <w:rsid w:val="00B2348F"/>
    <w:rsid w:val="00B87CBA"/>
    <w:rsid w:val="00BB0A02"/>
    <w:rsid w:val="00BD5257"/>
    <w:rsid w:val="00BF6347"/>
    <w:rsid w:val="00C16C89"/>
    <w:rsid w:val="00C72EB2"/>
    <w:rsid w:val="00C962F1"/>
    <w:rsid w:val="00CE0782"/>
    <w:rsid w:val="00D01E73"/>
    <w:rsid w:val="00D04B63"/>
    <w:rsid w:val="00D46D45"/>
    <w:rsid w:val="00D75030"/>
    <w:rsid w:val="00DB30B5"/>
    <w:rsid w:val="00ED3F93"/>
    <w:rsid w:val="00F11197"/>
    <w:rsid w:val="00F46CCD"/>
    <w:rsid w:val="00FF0D83"/>
    <w:rsid w:val="00FF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ACF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2F1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Paras,Akapit z listą BS,List Paragraph 1,Bullets,List Paragraph (numbered (a))"/>
    <w:basedOn w:val="Normal"/>
    <w:link w:val="ListParagraphChar"/>
    <w:uiPriority w:val="34"/>
    <w:qFormat/>
    <w:rsid w:val="00C962F1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rsid w:val="00C962F1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962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62F1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962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62F1"/>
    <w:rPr>
      <w:rFonts w:eastAsiaTheme="minorEastAsi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F0D8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Paras Char,Akapit z listą BS Char,List Paragraph 1 Char,Bullets Char,List Paragraph (numbered (a)) Char"/>
    <w:basedOn w:val="DefaultParagraphFont"/>
    <w:link w:val="ListParagraph"/>
    <w:uiPriority w:val="34"/>
    <w:locked/>
    <w:rsid w:val="00F1119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6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2E5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2F1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Paras,Akapit z listą BS,List Paragraph 1,Bullets,List Paragraph (numbered (a))"/>
    <w:basedOn w:val="Normal"/>
    <w:link w:val="ListParagraphChar"/>
    <w:uiPriority w:val="34"/>
    <w:qFormat/>
    <w:rsid w:val="00C962F1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rsid w:val="00C962F1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962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62F1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962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62F1"/>
    <w:rPr>
      <w:rFonts w:eastAsiaTheme="minorEastAsi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F0D8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Paras Char,Akapit z listą BS Char,List Paragraph 1 Char,Bullets Char,List Paragraph (numbered (a)) Char"/>
    <w:basedOn w:val="DefaultParagraphFont"/>
    <w:link w:val="ListParagraph"/>
    <w:uiPriority w:val="34"/>
    <w:locked/>
    <w:rsid w:val="00F1119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6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2E5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dap.gov.al/2014-03-21-12-52-44/udhezime/426-udhezim-nr-2-date-27-03-201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2014-03-21-12-52-44/udhezime/426-udhezim-nr-2-date-27-03-2015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ashkiakame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2145</Words>
  <Characters>12233</Characters>
  <Application>Microsoft Office Word</Application>
  <DocSecurity>0</DocSecurity>
  <Lines>101</Lines>
  <Paragraphs>28</Paragraphs>
  <ScaleCrop>false</ScaleCrop>
  <Company/>
  <LinksUpToDate>false</LinksUpToDate>
  <CharactersWithSpaces>14350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Jetimira</dc:creator>
  <cp:keywords/>
  <dc:description/>
  <cp:lastModifiedBy>User</cp:lastModifiedBy>
  <cp:revision>120</cp:revision>
  <dcterms:created xsi:type="dcterms:W3CDTF">2019-09-11T11:34:00Z</dcterms:created>
  <dcterms:modified xsi:type="dcterms:W3CDTF">2022-05-06T13:08:00Z</dcterms:modified>
</cp:coreProperties>
</file>